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Base/Cap in Adhesive</w:t>
      </w:r>
    </w:p>
    <w:p>
      <w:pPr>
        <w:ind w:left="2" w:hanging="4"/>
        <w:jc w:val="center"/>
        <w:rPr>
          <w:rFonts w:ascii="Arial" w:eastAsia="Arial" w:hAnsi="Arial" w:cs="Arial"/>
          <w:sz w:val="40"/>
          <w:szCs w:val="40"/>
        </w:rPr>
      </w:pPr>
      <w:r>
        <w:rPr>
          <w:rFonts w:ascii="Arial" w:eastAsia="Arial" w:hAnsi="Arial" w:cs="Arial"/>
          <w:b/>
          <w:sz w:val="40"/>
          <w:szCs w:val="40"/>
        </w:rPr>
        <w:t>Substrate - Lightweight Insulating Concrete or Gypsum With Nailed Base Sheet</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jc w:val="both"/>
        <w:rPr>
          <w:rFonts w:ascii="Arial" w:eastAsia="Arial" w:hAnsi="Arial" w:cs="Arial"/>
        </w:rPr>
      </w:pPr>
      <w:r>
        <w:rPr>
          <w:rFonts w:ascii="Arial" w:eastAsia="Arial" w:hAnsi="Arial" w:cs="Arial"/>
        </w:rPr>
        <w:t>Siplast recommends that venting provisions be incorporated into lightweight insulating concrete designs.  Contact the roof membrane manufacturer and lightweight insulating concrete supplier for specific information on venting details.</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December 4, 2023</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0" w:name="bookmark=id.gjdgxs" w:colFirst="0" w:colLast="0"/>
      <w:bookmarkEnd w:id="0"/>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center"/>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Base Sheet Application</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1.02  RELATED SECTIONS</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0" w:hanging="2"/>
        <w:rPr>
          <w:rFonts w:ascii="Arial" w:eastAsia="Arial" w:hAnsi="Arial" w:cs="Arial"/>
        </w:rPr>
      </w:pPr>
    </w:p>
    <w:p>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0" w:hanging="2"/>
        <w:rPr>
          <w:rFonts w:ascii="Arial" w:eastAsia="Arial" w:hAnsi="Arial" w:cs="Arial"/>
        </w:rPr>
      </w:pPr>
    </w:p>
    <w:p>
      <w:pPr>
        <w:pBdr>
          <w:top w:val="nil"/>
          <w:left w:val="nil"/>
          <w:bottom w:val="nil"/>
          <w:right w:val="nil"/>
          <w:between w:val="nil"/>
        </w:pBdr>
        <w:tabs>
          <w:tab w:val="left" w:pos="810"/>
        </w:tabs>
        <w:spacing w:line="240" w:lineRule="auto"/>
        <w:ind w:left="0"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 w:val="left" w:pos="1890"/>
        </w:tabs>
        <w:ind w:left="0" w:hanging="2"/>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lastRenderedPageBreak/>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Submittals Prior to Contract Award:</w:t>
      </w:r>
    </w:p>
    <w:p>
      <w:pPr>
        <w:ind w:left="0" w:hanging="2"/>
        <w:rPr>
          <w:rFonts w:ascii="Arial" w:eastAsia="Arial" w:hAnsi="Arial" w:cs="Arial"/>
        </w:rPr>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 w:val="clear" w:pos="720"/>
          <w:tab w:val="left" w:pos="1170"/>
        </w:tabs>
        <w:ind w:left="0" w:hanging="2"/>
        <w:rPr>
          <w:rFonts w:ascii="Arial" w:eastAsia="Arial" w:hAnsi="Arial" w:cs="Arial"/>
        </w:rPr>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1.05  QUALITY ASSURANCE</w:t>
      </w:r>
    </w:p>
    <w:p>
      <w:pPr>
        <w:ind w:left="0" w:hanging="2"/>
        <w:rPr>
          <w:rFonts w:ascii="Arial" w:eastAsia="Arial" w:hAnsi="Arial" w:cs="Arial"/>
        </w:rPr>
      </w:pPr>
      <w:bookmarkStart w:id="1" w:name="bookmark=id.30j0zll" w:colFirst="0" w:colLast="0"/>
      <w:bookmarkEnd w:id="1"/>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630"/>
        </w:tabs>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630"/>
          <w:tab w:val="left" w:pos="1890"/>
        </w:tabs>
        <w:ind w:left="0" w:hanging="2"/>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630"/>
        </w:tabs>
        <w:ind w:left="0" w:hanging="2"/>
        <w:rPr>
          <w:rFonts w:ascii="Arial" w:eastAsia="Arial" w:hAnsi="Arial" w:cs="Arial"/>
        </w:rPr>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bookmarkStart w:id="2" w:name="bookmark=id.1fob9te" w:colFirst="0" w:colLast="0"/>
      <w:bookmarkEnd w:id="2"/>
    </w:p>
    <w:p>
      <w:pPr>
        <w:pStyle w:val="ListParagraph"/>
        <w:numPr>
          <w:ilvl w:val="0"/>
          <w:numId w:val="2"/>
        </w:numPr>
        <w:pBdr>
          <w:top w:val="nil"/>
          <w:left w:val="nil"/>
          <w:bottom w:val="nil"/>
          <w:right w:val="nil"/>
          <w:between w:val="nil"/>
        </w:pBdr>
        <w:tabs>
          <w:tab w:val="clear" w:pos="360"/>
          <w:tab w:val="clear" w:pos="720"/>
          <w:tab w:val="left" w:pos="630"/>
        </w:tabs>
        <w:spacing w:line="240" w:lineRule="auto"/>
        <w:ind w:left="0" w:hanging="2"/>
        <w:jc w:val="both"/>
        <w:rPr>
          <w:rFonts w:ascii="Arial" w:eastAsia="Arial" w:hAnsi="Arial" w:cs="Arial"/>
          <w:color w:val="000000"/>
        </w:rPr>
      </w:pPr>
      <w:r>
        <w:rPr>
          <w:rFonts w:ascii="Arial" w:eastAsia="Arial" w:hAnsi="Arial" w:cs="Arial"/>
          <w:color w:val="000000"/>
        </w:rPr>
        <w:t>Underwriters Laboratories Class [-----] acceptance of the proposed roofing system.</w:t>
      </w:r>
    </w:p>
    <w:p>
      <w:pPr>
        <w:tabs>
          <w:tab w:val="clear" w:pos="360"/>
          <w:tab w:val="clear" w:pos="720"/>
          <w:tab w:val="left" w:pos="630"/>
        </w:tabs>
        <w:ind w:left="0" w:hanging="2"/>
        <w:rPr>
          <w:rFonts w:ascii="Arial" w:eastAsia="Arial" w:hAnsi="Arial" w:cs="Arial"/>
        </w:rPr>
      </w:pPr>
    </w:p>
    <w:p>
      <w:pPr>
        <w:pStyle w:val="ListParagraph"/>
        <w:numPr>
          <w:ilvl w:val="0"/>
          <w:numId w:val="2"/>
        </w:numPr>
        <w:pBdr>
          <w:top w:val="nil"/>
          <w:left w:val="nil"/>
          <w:bottom w:val="nil"/>
          <w:right w:val="nil"/>
          <w:between w:val="nil"/>
        </w:pBdr>
        <w:tabs>
          <w:tab w:val="clear" w:pos="360"/>
          <w:tab w:val="clear" w:pos="720"/>
          <w:tab w:val="left" w:pos="630"/>
        </w:tabs>
        <w:spacing w:line="240" w:lineRule="auto"/>
        <w:ind w:left="0" w:hanging="2"/>
        <w:jc w:val="both"/>
        <w:rPr>
          <w:rFonts w:ascii="Arial" w:eastAsia="Arial" w:hAnsi="Arial" w:cs="Arial"/>
          <w:color w:val="000000"/>
        </w:rPr>
      </w:pPr>
      <w:r>
        <w:rPr>
          <w:rFonts w:ascii="Arial" w:eastAsia="Arial" w:hAnsi="Arial" w:cs="Arial"/>
          <w:color w:val="000000"/>
        </w:rPr>
        <w:t>Evidence by an accredited independent testing agency or agencies that the roof configuration meets a design windload pressure of - [---] psf or greater.</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bookmarkStart w:id="3" w:name="bookmark=id.3znysh7" w:colFirst="0" w:colLast="0"/>
      <w:bookmarkEnd w:id="3"/>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Project Acceptance:  Submit a completed manufacturer's application for roof guarantee form along with shop drawings of the roofs showing all dimensions, penetrations, and details.</w:t>
      </w:r>
    </w:p>
    <w:p>
      <w:pPr>
        <w:tabs>
          <w:tab w:val="clear" w:pos="360"/>
          <w:tab w:val="left" w:pos="630"/>
        </w:tabs>
        <w:ind w:left="0" w:hanging="2"/>
        <w:rPr>
          <w:rFonts w:ascii="Arial" w:eastAsia="Arial" w:hAnsi="Arial" w:cs="Arial"/>
        </w:rPr>
      </w:pPr>
      <w:bookmarkStart w:id="4" w:name="bookmark=id.2et92p0" w:colFirst="0" w:colLast="0"/>
      <w:bookmarkEnd w:id="4"/>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Scope of Work:  The work to be performed under this specification shall include but is not limited to the following:  Attend necessary job meetings and furnish competent and full 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w:t>
      </w:r>
      <w:r>
        <w:rPr>
          <w:rFonts w:ascii="Arial" w:eastAsia="Arial" w:hAnsi="Arial" w:cs="Arial"/>
          <w:color w:val="000000"/>
        </w:rPr>
        <w:lastRenderedPageBreak/>
        <w:t>published by the National Roofing Contractor's Association, amended to include the acceptance of a phased roof system installation.</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bookmarkStart w:id="5" w:name="bookmark=id.tyjcwt" w:colFirst="0" w:colLast="0"/>
      <w:bookmarkEnd w:id="5"/>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Local Regulations:  Conform to regulations of public agencies, including any specific requirements of the city and/or state of jurisdiction.</w:t>
      </w:r>
    </w:p>
    <w:p>
      <w:pPr>
        <w:tabs>
          <w:tab w:val="clear" w:pos="360"/>
          <w:tab w:val="left" w:pos="630"/>
        </w:tabs>
        <w:ind w:left="0" w:hanging="2"/>
        <w:rPr>
          <w:rFonts w:ascii="Arial" w:eastAsia="Arial" w:hAnsi="Arial" w:cs="Arial"/>
        </w:rPr>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1.06  PRODUCT DELIVERY STORAGE AND HANDLING</w:t>
      </w:r>
    </w:p>
    <w:p>
      <w:pPr>
        <w:ind w:left="0" w:hanging="2"/>
        <w:rPr>
          <w:rFonts w:ascii="Arial" w:eastAsia="Arial" w:hAnsi="Arial" w:cs="Arial"/>
        </w:rPr>
      </w:pPr>
      <w:bookmarkStart w:id="6" w:name="bookmark=id.3dy6vkm" w:colFirst="0" w:colLast="0"/>
      <w:bookmarkEnd w:id="6"/>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ind w:left="0" w:hanging="2"/>
        <w:rPr>
          <w:rFonts w:ascii="Arial" w:eastAsia="Arial" w:hAnsi="Arial" w:cs="Arial"/>
        </w:rPr>
      </w:pPr>
      <w:bookmarkStart w:id="7" w:name="bookmark=id.1t3h5sf" w:colFirst="0" w:colLast="0"/>
      <w:bookmarkEnd w:id="7"/>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ind w:left="0" w:hanging="2"/>
        <w:rPr>
          <w:rFonts w:ascii="Arial" w:eastAsia="Arial" w:hAnsi="Arial" w:cs="Arial"/>
        </w:rPr>
      </w:pPr>
      <w:bookmarkStart w:id="8" w:name="bookmark=id.4d34og8" w:colFirst="0" w:colLast="0"/>
      <w:bookmarkEnd w:id="8"/>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ind w:left="0" w:hanging="2"/>
        <w:rPr>
          <w:rFonts w:ascii="Arial" w:eastAsia="Arial" w:hAnsi="Arial" w:cs="Arial"/>
        </w:rPr>
      </w:pPr>
      <w:bookmarkStart w:id="9" w:name="bookmark=id.2s8eyo1" w:colFirst="0" w:colLast="0"/>
      <w:bookmarkEnd w:id="9"/>
    </w:p>
    <w:p>
      <w:pPr>
        <w:pBdr>
          <w:top w:val="nil"/>
          <w:left w:val="nil"/>
          <w:bottom w:val="nil"/>
          <w:right w:val="nil"/>
          <w:between w:val="nil"/>
        </w:pBdr>
        <w:tabs>
          <w:tab w:val="left" w:pos="99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 w:val="left" w:pos="720"/>
        </w:tabs>
        <w:spacing w:line="240" w:lineRule="auto"/>
        <w:ind w:left="0" w:hanging="2"/>
        <w:rPr>
          <w:rFonts w:ascii="Arial" w:eastAsia="Arial" w:hAnsi="Arial" w:cs="Arial"/>
          <w:color w:val="000000"/>
        </w:rPr>
      </w:pPr>
      <w:r>
        <w:rPr>
          <w:rFonts w:ascii="Arial" w:eastAsia="Arial" w:hAnsi="Arial" w:cs="Arial"/>
          <w:color w:val="000000"/>
        </w:rPr>
        <w:t>1.07  PROJECT/SITE CONDITIONS</w:t>
      </w:r>
    </w:p>
    <w:p>
      <w:pPr>
        <w:ind w:left="0" w:hanging="2"/>
        <w:rPr>
          <w:rFonts w:ascii="Arial" w:eastAsia="Arial" w:hAnsi="Arial" w:cs="Arial"/>
        </w:rPr>
      </w:pPr>
      <w:bookmarkStart w:id="10" w:name="bookmark=id.17dp8vu" w:colFirst="0" w:colLast="0"/>
      <w:bookmarkEnd w:id="10"/>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ind w:left="0" w:hanging="2"/>
        <w:rPr>
          <w:rFonts w:ascii="Arial" w:eastAsia="Arial" w:hAnsi="Arial" w:cs="Arial"/>
        </w:rPr>
      </w:pPr>
      <w:bookmarkStart w:id="11" w:name="bookmark=id.3rdcrjn" w:colFirst="0" w:colLast="0"/>
      <w:bookmarkEnd w:id="11"/>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bookmarkStart w:id="12" w:name="bookmark=id.26in1rg" w:colFirst="0" w:colLast="0"/>
      <w:bookmarkEnd w:id="12"/>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spacing w:line="240" w:lineRule="auto"/>
        <w:ind w:left="0" w:hanging="2"/>
        <w:jc w:val="both"/>
        <w:rPr>
          <w:rFonts w:ascii="Arial" w:eastAsia="Arial" w:hAnsi="Arial" w:cs="Arial"/>
          <w:color w:val="000000"/>
        </w:rPr>
      </w:pPr>
      <w:bookmarkStart w:id="13" w:name="bookmark=id.lnxbz9" w:colFirst="0" w:colLast="0"/>
      <w:bookmarkEnd w:id="13"/>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Environmental Requirements</w:t>
      </w:r>
    </w:p>
    <w:p>
      <w:pPr>
        <w:ind w:left="0" w:hanging="2"/>
        <w:rPr>
          <w:rFonts w:ascii="Arial" w:eastAsia="Arial" w:hAnsi="Arial" w:cs="Arial"/>
        </w:rPr>
      </w:pPr>
      <w:bookmarkStart w:id="14" w:name="bookmark=id.35nkun2" w:colFirst="0" w:colLast="0"/>
      <w:bookmarkEnd w:id="14"/>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Temperature Restrictions – self-adhesive sheets:  The minimum required substrate temperature at point of application is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Maintain a minimum roof membrane material temperature above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 xml:space="preserve">C).  In low temperature conditions, materials should be kept warm </w:t>
      </w:r>
      <w:r>
        <w:rPr>
          <w:rFonts w:ascii="Arial" w:eastAsia="Arial" w:hAnsi="Arial" w:cs="Arial"/>
          <w:color w:val="000000"/>
        </w:rPr>
        <w:lastRenderedPageBreak/>
        <w:t>prior to application.  Suspend application in situations where the self-adhered base ply cannot be kept at temperatures allowing for proper adhesion.</w:t>
      </w: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bookmarkStart w:id="15" w:name="bookmark=id.1ksv4uv" w:colFirst="0" w:colLast="0"/>
      <w:bookmarkEnd w:id="15"/>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Temperature Restrictions - cold adhesive:  At low temperatures, the specified cold adhesive becomes more viscous, making even distribution more difficult.  The optimal temperature of the adhesive at point of application is 70° - 100°F (21° - 38°C).  To facilitate application when ambient temperatures are below 50</w:t>
      </w:r>
      <w:r>
        <w:rPr>
          <w:rFonts w:ascii="Symbol" w:eastAsia="Symbol" w:hAnsi="Symbol" w:cs="Symbol"/>
          <w:color w:val="000000"/>
        </w:rPr>
        <w:t></w:t>
      </w:r>
      <w:r>
        <w:rPr>
          <w:rFonts w:ascii="Arial" w:eastAsia="Arial" w:hAnsi="Arial" w:cs="Arial"/>
          <w:color w:val="000000"/>
        </w:rPr>
        <w:t>F (10</w:t>
      </w:r>
      <w:r>
        <w:rPr>
          <w:rFonts w:ascii="Symbol" w:eastAsia="Symbol" w:hAnsi="Symbol" w:cs="Symbol"/>
          <w:color w:val="000000"/>
        </w:rPr>
        <w:t></w:t>
      </w:r>
      <w:r>
        <w:rPr>
          <w:rFonts w:ascii="Arial" w:eastAsia="Arial" w:hAnsi="Arial" w:cs="Arial"/>
          <w:color w:val="000000"/>
        </w:rPr>
        <w:t>C), store the adhesive and roll goods in a warm place immediately prior to use.  Bulk warmers, inline heaters, or other pre-heating equipment should be used to maintain the proper viscosity of the adhesive when using mechanical application equipment.  Consider "flying in” the pre-cut roofing sheets in by placing them into the adhesive rather than rolling them into position.</w:t>
      </w:r>
      <w:r>
        <w:rPr>
          <w:rFonts w:ascii="Arial" w:eastAsia="Arial" w:hAnsi="Arial" w:cs="Arial"/>
          <w:color w:val="000000"/>
          <w:sz w:val="20"/>
          <w:szCs w:val="20"/>
        </w:rPr>
        <w:t xml:space="preserve">  </w:t>
      </w:r>
      <w:r>
        <w:rPr>
          <w:rFonts w:ascii="Arial" w:eastAsia="Arial" w:hAnsi="Arial" w:cs="Arial"/>
          <w:color w:val="000000"/>
        </w:rPr>
        <w:t>Roll or broom the sheets to ensure contact with the underlying adhesive.  Suspend application in situations where the adhesive cannot be kept at temperatures allowing for even distribution.</w:t>
      </w:r>
    </w:p>
    <w:p>
      <w:pPr>
        <w:pBdr>
          <w:top w:val="nil"/>
          <w:left w:val="nil"/>
          <w:bottom w:val="nil"/>
          <w:right w:val="nil"/>
          <w:between w:val="nil"/>
        </w:pBdr>
        <w:spacing w:line="240" w:lineRule="auto"/>
        <w:ind w:left="0" w:hanging="2"/>
        <w:jc w:val="both"/>
        <w:rPr>
          <w:rFonts w:ascii="Arial" w:eastAsia="Arial" w:hAnsi="Arial" w:cs="Arial"/>
          <w:color w:val="000000"/>
        </w:rPr>
      </w:pPr>
      <w:bookmarkStart w:id="16" w:name="bookmark=id.44sinio" w:colFirst="0" w:colLast="0"/>
      <w:bookmarkEnd w:id="16"/>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spacing w:line="240" w:lineRule="auto"/>
        <w:ind w:left="0" w:hanging="2"/>
        <w:jc w:val="both"/>
        <w:rPr>
          <w:rFonts w:ascii="Arial" w:eastAsia="Arial" w:hAnsi="Arial" w:cs="Arial"/>
          <w:color w:val="000000"/>
        </w:rPr>
      </w:pPr>
      <w:bookmarkStart w:id="17" w:name="bookmark=id.2jxsxqh" w:colFirst="0" w:colLast="0"/>
      <w:bookmarkEnd w:id="17"/>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bookmarkStart w:id="18" w:name="bookmark=id.z337ya" w:colFirst="0" w:colLast="0"/>
      <w:bookmarkEnd w:id="18"/>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rPr>
        <w:t>2</w:t>
      </w:r>
      <w:r>
        <w:rPr>
          <w:rFonts w:ascii="Arial" w:eastAsia="Arial" w:hAnsi="Arial" w:cs="Arial"/>
          <w:color w:val="000000"/>
        </w:rPr>
        <w:t>.</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bookmarkStart w:id="19" w:name="bookmark=id.3j2qqm3" w:colFirst="0" w:colLast="0"/>
      <w:bookmarkEnd w:id="19"/>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0" w:hanging="2"/>
        <w:rPr>
          <w:rFonts w:ascii="Arial" w:eastAsia="Arial" w:hAnsi="Arial" w:cs="Arial"/>
        </w:rPr>
      </w:pPr>
      <w:bookmarkStart w:id="20" w:name="bookmark=id.1y810tw" w:colFirst="0" w:colLast="0"/>
      <w:bookmarkEnd w:id="20"/>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1.08  GUARANTEE</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existing gypsum decks, existing lightweight insulating concrete decks, or where full system coverage of new lightweight insulation concrete is not required.</w:t>
      </w:r>
    </w:p>
    <w:p>
      <w:pPr>
        <w:ind w:left="0" w:hanging="2"/>
        <w:rPr>
          <w:rFonts w:ascii="Arial" w:eastAsia="Arial" w:hAnsi="Arial" w:cs="Arial"/>
        </w:rPr>
      </w:pPr>
      <w:bookmarkStart w:id="21" w:name="bookmark=id.4i7ojhp" w:colFirst="0" w:colLast="0"/>
      <w:bookmarkEnd w:id="21"/>
    </w:p>
    <w:p>
      <w:pPr>
        <w:pBdr>
          <w:top w:val="nil"/>
          <w:left w:val="nil"/>
          <w:bottom w:val="nil"/>
          <w:right w:val="nil"/>
          <w:between w:val="nil"/>
        </w:pBdr>
        <w:tabs>
          <w:tab w:val="clear" w:pos="360"/>
          <w:tab w:val="left" w:pos="99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  This guarantee shall not exclude random areas of ponding from coverage.</w:t>
      </w:r>
    </w:p>
    <w:p>
      <w:pPr>
        <w:tabs>
          <w:tab w:val="clear" w:pos="360"/>
          <w:tab w:val="left" w:pos="990"/>
          <w:tab w:val="left" w:pos="1440"/>
        </w:tabs>
        <w:ind w:left="0" w:hanging="2"/>
        <w:jc w:val="both"/>
      </w:pPr>
    </w:p>
    <w:p>
      <w:pPr>
        <w:pBdr>
          <w:top w:val="nil"/>
          <w:left w:val="nil"/>
          <w:bottom w:val="nil"/>
          <w:right w:val="nil"/>
          <w:between w:val="nil"/>
        </w:pBdr>
        <w:tabs>
          <w:tab w:val="clear" w:pos="360"/>
          <w:tab w:val="clear" w:pos="72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1080"/>
          <w:tab w:val="left" w:pos="1890"/>
        </w:tabs>
        <w:ind w:left="0" w:hanging="2"/>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a new Siplast lightweight insulating concrete system, allowing for full system coverage to include the new Siplast Lightweight Concrete Insulation System.</w:t>
      </w:r>
    </w:p>
    <w:p>
      <w:pPr>
        <w:ind w:left="0" w:hanging="2"/>
        <w:rPr>
          <w:rFonts w:ascii="Arial" w:eastAsia="Arial" w:hAnsi="Arial" w:cs="Arial"/>
        </w:rPr>
      </w:pPr>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System Guarantee:  Upon successful completion of the project, and after all post installation procedures have been completed, furnish the Owner with the roof system manufacturer's </w:t>
      </w:r>
      <w:r>
        <w:rPr>
          <w:rFonts w:ascii="Arial" w:eastAsia="Arial" w:hAnsi="Arial" w:cs="Arial"/>
          <w:b/>
          <w:i/>
          <w:color w:val="000000"/>
        </w:rPr>
        <w:t>[10, 15, or 20]</w:t>
      </w:r>
      <w:r>
        <w:rPr>
          <w:rFonts w:ascii="Arial" w:eastAsia="Arial" w:hAnsi="Arial" w:cs="Arial"/>
          <w:color w:val="000000"/>
        </w:rPr>
        <w:t xml:space="preserve"> year labor and materials roof system guarantee. The roof system guarantee shall include both the roofing and flashing membranes, and the specified new lightweight insulating concrete system consisting of </w:t>
      </w:r>
      <w:r>
        <w:rPr>
          <w:rFonts w:ascii="Arial" w:eastAsia="Arial" w:hAnsi="Arial" w:cs="Arial"/>
          <w:b/>
          <w:i/>
          <w:color w:val="000000"/>
        </w:rPr>
        <w:t>[aggregate fill], [pre-generated foam]</w:t>
      </w:r>
      <w:r>
        <w:rPr>
          <w:rFonts w:ascii="Arial" w:eastAsia="Arial" w:hAnsi="Arial" w:cs="Arial"/>
          <w:color w:val="000000"/>
        </w:rPr>
        <w:t xml:space="preserve">, patented-pre-formed polystyrene panels, and base sheet fasteners.  All repair or replacement costs covered under the guarantee shall be borne by the roofing membrane manufacturer.  The guarantee shall be a term type, without deductibles or limitations on coverage amount, and be </w:t>
      </w:r>
      <w:r>
        <w:rPr>
          <w:rFonts w:ascii="Arial" w:eastAsia="Arial" w:hAnsi="Arial" w:cs="Arial"/>
          <w:color w:val="000000"/>
        </w:rPr>
        <w:lastRenderedPageBreak/>
        <w:t>issued at no additional cost to the Owner.  Specific items covered under the roof system guarantee include:</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The actual resistance to heat flow through the roof insulation will be at least 80% of the design thermal resistance, provided that the roofing membrane is free of leaks;</w:t>
      </w: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Should a roof leak occur, the insulating performance of the roof insulation will be at least 80% of the design thermal resistance within a 2 year period following repair of the leak.</w:t>
      </w: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The roof insulation will remain in a reroofable condition should the roof membrane require replacement (excluding damage caused by fastener pullout during removal of the old membrane.)</w:t>
      </w: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0" w:hanging="2"/>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The roof insulation material will not cause structural damage to the building as a result of expansion from thermal or chemical action.</w:t>
      </w:r>
    </w:p>
    <w:p>
      <w:pPr>
        <w:pBdr>
          <w:top w:val="nil"/>
          <w:left w:val="nil"/>
          <w:bottom w:val="nil"/>
          <w:right w:val="nil"/>
          <w:between w:val="nil"/>
        </w:pBdr>
        <w:tabs>
          <w:tab w:val="clear" w:pos="360"/>
          <w:tab w:val="left" w:pos="81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and Lightweight Insulating Concrete Guarantee</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0" w:hanging="2"/>
        <w:rPr>
          <w:color w:val="000000"/>
        </w:rPr>
      </w:pP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2  PRODUCTS</w:t>
      </w:r>
    </w:p>
    <w:p>
      <w:pPr>
        <w:tabs>
          <w:tab w:val="left" w:pos="1440"/>
        </w:tabs>
        <w:ind w:left="0" w:hanging="2"/>
        <w:jc w:val="both"/>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2.01  ROOFING SYSTEM ASSEMBLY/PRODUCTS</w:t>
      </w:r>
    </w:p>
    <w:p>
      <w:pPr>
        <w:tabs>
          <w:tab w:val="left" w:pos="1440"/>
        </w:tabs>
        <w:ind w:left="0" w:hanging="2"/>
        <w:jc w:val="both"/>
        <w:rPr>
          <w:rFonts w:ascii="Arial" w:eastAsia="Arial" w:hAnsi="Arial" w:cs="Arial"/>
        </w:rPr>
      </w:pPr>
      <w:bookmarkStart w:id="22" w:name="bookmark=id.2xcytpi" w:colFirst="0" w:colLast="0"/>
      <w:bookmarkEnd w:id="22"/>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ind w:left="0" w:hanging="2"/>
        <w:rPr>
          <w:rFonts w:ascii="Arial" w:eastAsia="Arial" w:hAnsi="Arial" w:cs="Arial"/>
        </w:rPr>
      </w:pPr>
    </w:p>
    <w:p>
      <w:pPr>
        <w:pBdr>
          <w:top w:val="nil"/>
          <w:left w:val="nil"/>
          <w:bottom w:val="nil"/>
          <w:right w:val="nil"/>
          <w:between w:val="nil"/>
        </w:pBdr>
        <w:tabs>
          <w:tab w:val="clear" w:pos="360"/>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00"/>
          <w:tab w:val="left" w:pos="117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Securock Gypsum-Fiber Roof Board by United States Gypsum; Chicago, IL</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left" w:pos="90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00"/>
          <w:tab w:val="left" w:pos="990"/>
          <w:tab w:val="left" w:pos="4320"/>
        </w:tabs>
        <w:spacing w:line="240" w:lineRule="auto"/>
        <w:ind w:left="0" w:hanging="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Style w:val="ListParagraph"/>
        <w:numPr>
          <w:ilvl w:val="0"/>
          <w:numId w:val="2"/>
        </w:numPr>
        <w:pBdr>
          <w:top w:val="nil"/>
          <w:left w:val="nil"/>
          <w:bottom w:val="nil"/>
          <w:right w:val="nil"/>
          <w:between w:val="nil"/>
        </w:pBdr>
        <w:tabs>
          <w:tab w:val="clear" w:pos="360"/>
          <w:tab w:val="clear" w:pos="720"/>
          <w:tab w:val="left" w:pos="900"/>
          <w:tab w:val="left" w:pos="990"/>
        </w:tabs>
        <w:spacing w:line="240" w:lineRule="auto"/>
        <w:ind w:left="0" w:hanging="2"/>
        <w:jc w:val="both"/>
        <w:rPr>
          <w:rFonts w:ascii="Arial" w:eastAsia="Arial" w:hAnsi="Arial" w:cs="Arial"/>
          <w:color w:val="000000"/>
        </w:rPr>
      </w:pPr>
      <w:r>
        <w:rPr>
          <w:rFonts w:ascii="Arial" w:eastAsia="Arial" w:hAnsi="Arial" w:cs="Arial"/>
          <w:color w:val="000000"/>
        </w:rPr>
        <w:t xml:space="preserve"> 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left" w:pos="900"/>
        </w:tabs>
        <w:ind w:left="0" w:hanging="2"/>
      </w:pPr>
    </w:p>
    <w:p>
      <w:pPr>
        <w:pBdr>
          <w:top w:val="nil"/>
          <w:left w:val="nil"/>
          <w:bottom w:val="nil"/>
          <w:right w:val="nil"/>
          <w:between w:val="nil"/>
        </w:pBdr>
        <w:tabs>
          <w:tab w:val="clear" w:pos="360"/>
          <w:tab w:val="clear" w:pos="720"/>
          <w:tab w:val="clear" w:pos="1080"/>
          <w:tab w:val="left" w:pos="900"/>
          <w:tab w:val="left" w:pos="990"/>
          <w:tab w:val="left" w:pos="4320"/>
        </w:tabs>
        <w:spacing w:line="240" w:lineRule="auto"/>
        <w:ind w:left="0" w:hanging="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Roof/Vapor Retarder</w:t>
      </w:r>
    </w:p>
    <w:p>
      <w:pPr>
        <w:tabs>
          <w:tab w:val="clear" w:pos="360"/>
        </w:tabs>
        <w:ind w:left="0" w:hanging="2"/>
        <w:jc w:val="both"/>
      </w:pPr>
    </w:p>
    <w:p>
      <w:pPr>
        <w:pBdr>
          <w:top w:val="nil"/>
          <w:left w:val="nil"/>
          <w:bottom w:val="nil"/>
          <w:right w:val="nil"/>
          <w:between w:val="nil"/>
        </w:pBdr>
        <w:tabs>
          <w:tab w:val="clear" w:pos="360"/>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Self-Adhesive Modified Bitumen Sheet:  A fiberglass reinforced, styrene</w:t>
      </w:r>
      <w:r>
        <w:rPr>
          <w:rFonts w:ascii="Arial" w:eastAsia="Arial" w:hAnsi="Arial" w:cs="Arial"/>
        </w:rPr>
        <w:t xml:space="preserve"> </w:t>
      </w:r>
      <w:r>
        <w:rPr>
          <w:rFonts w:ascii="Arial" w:eastAsia="Arial" w:hAnsi="Arial" w:cs="Arial"/>
          <w:color w:val="000000"/>
        </w:rPr>
        <w:t xml:space="preserve">butadiene-styrene modified asphalt coated sheet having a self-adhesive bitumen layer on the back surface </w:t>
      </w:r>
      <w:r>
        <w:rPr>
          <w:rFonts w:ascii="Arial" w:eastAsia="Arial" w:hAnsi="Arial" w:cs="Arial"/>
          <w:color w:val="000000"/>
        </w:rPr>
        <w:lastRenderedPageBreak/>
        <w:t>and a minimum weight of 49 lb/sq designed specifically for use as a vapor retarder/temporary roof.</w:t>
      </w:r>
    </w:p>
    <w:p>
      <w:pPr>
        <w:tabs>
          <w:tab w:val="clear" w:pos="360"/>
          <w:tab w:val="left" w:pos="900"/>
        </w:tabs>
        <w:ind w:left="0" w:hanging="2"/>
        <w:jc w:val="both"/>
      </w:pPr>
    </w:p>
    <w:p>
      <w:pPr>
        <w:pBdr>
          <w:top w:val="nil"/>
          <w:left w:val="nil"/>
          <w:bottom w:val="nil"/>
          <w:right w:val="nil"/>
          <w:between w:val="nil"/>
        </w:pBdr>
        <w:tabs>
          <w:tab w:val="clear" w:pos="360"/>
          <w:tab w:val="clear" w:pos="720"/>
          <w:tab w:val="left" w:pos="90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SA</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Self-Adhesive Modified Bitumen Ply Sheet:  A fiberglass reinforced, styrene butadiene-styrene modified asphalt coated sheet having a self-adhesive bitumen layer on the back surface, a polyolefin release film, and a nominal weight of 95 lb/sq.</w:t>
      </w:r>
    </w:p>
    <w:p>
      <w:pPr>
        <w:tabs>
          <w:tab w:val="clear" w:pos="360"/>
          <w:tab w:val="left" w:pos="900"/>
        </w:tabs>
        <w:ind w:left="0" w:hanging="2"/>
      </w:pPr>
    </w:p>
    <w:p>
      <w:pPr>
        <w:pBdr>
          <w:top w:val="nil"/>
          <w:left w:val="nil"/>
          <w:bottom w:val="nil"/>
          <w:right w:val="nil"/>
          <w:between w:val="nil"/>
        </w:pBdr>
        <w:tabs>
          <w:tab w:val="clear" w:pos="360"/>
          <w:tab w:val="clear" w:pos="720"/>
          <w:tab w:val="left" w:pos="900"/>
          <w:tab w:val="left" w:pos="990"/>
          <w:tab w:val="left" w:pos="4320"/>
        </w:tabs>
        <w:spacing w:line="240" w:lineRule="auto"/>
        <w:ind w:left="0" w:hanging="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SA 2.5</w:t>
      </w:r>
    </w:p>
    <w:p>
      <w:pPr>
        <w:tabs>
          <w:tab w:val="clear" w:pos="360"/>
        </w:tabs>
        <w:ind w:left="0" w:hanging="2"/>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s>
        <w:ind w:left="0" w:hanging="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s>
        <w:ind w:left="0" w:hanging="2"/>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Lightweight Insulating Concrete Roof System:  See Specification Section 03 52 00.</w:t>
      </w:r>
    </w:p>
    <w:p>
      <w:pPr>
        <w:tabs>
          <w:tab w:val="clear" w:pos="360"/>
        </w:tabs>
        <w:ind w:left="0" w:hanging="2"/>
        <w:rPr>
          <w:u w:val="single"/>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Base Sheet</w:t>
      </w:r>
    </w:p>
    <w:p>
      <w:pPr>
        <w:tabs>
          <w:tab w:val="clear" w:pos="360"/>
        </w:tabs>
        <w:ind w:left="0" w:hanging="2"/>
      </w:pPr>
      <w:bookmarkStart w:id="23" w:name="bookmark=id.1ci93xb" w:colFirst="0" w:colLast="0"/>
      <w:bookmarkEnd w:id="23"/>
    </w:p>
    <w:p>
      <w:pPr>
        <w:pBdr>
          <w:top w:val="nil"/>
          <w:left w:val="nil"/>
          <w:bottom w:val="nil"/>
          <w:right w:val="nil"/>
          <w:between w:val="nil"/>
        </w:pBdr>
        <w:tabs>
          <w:tab w:val="clear" w:pos="360"/>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Modified Base Sheet:  A fiberglass reinforced, Styrene-Butadiene-Styrene (SBS) modified asphalt coated sheet factory coated with an acrylic coating designed to facilitate adhesion of self-adhesive base plies having a minimum weight of 25 lb/sq.</w:t>
      </w:r>
    </w:p>
    <w:p>
      <w:pPr>
        <w:tabs>
          <w:tab w:val="clear" w:pos="360"/>
          <w:tab w:val="left" w:pos="900"/>
        </w:tabs>
        <w:ind w:left="0" w:hanging="2"/>
      </w:pPr>
    </w:p>
    <w:p>
      <w:pPr>
        <w:pBdr>
          <w:top w:val="nil"/>
          <w:left w:val="nil"/>
          <w:bottom w:val="nil"/>
          <w:right w:val="nil"/>
          <w:between w:val="nil"/>
        </w:pBdr>
        <w:tabs>
          <w:tab w:val="clear" w:pos="360"/>
          <w:tab w:val="clear" w:pos="720"/>
          <w:tab w:val="left" w:pos="900"/>
          <w:tab w:val="left" w:pos="990"/>
          <w:tab w:val="left" w:pos="4320"/>
        </w:tabs>
        <w:spacing w:line="240" w:lineRule="auto"/>
        <w:ind w:left="0" w:hanging="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Parabase Plus P</w:t>
      </w:r>
    </w:p>
    <w:p>
      <w:pPr>
        <w:tabs>
          <w:tab w:val="clear" w:pos="360"/>
        </w:tabs>
        <w:ind w:left="0" w:hanging="2"/>
        <w:rPr>
          <w:u w:val="single"/>
        </w:rPr>
      </w:pPr>
    </w:p>
    <w:p>
      <w:pPr>
        <w:pBdr>
          <w:top w:val="nil"/>
          <w:left w:val="nil"/>
          <w:bottom w:val="nil"/>
          <w:right w:val="nil"/>
          <w:between w:val="nil"/>
        </w:pBdr>
        <w:tabs>
          <w:tab w:val="clear" w:pos="360"/>
          <w:tab w:val="clear" w:pos="720"/>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left" w:pos="900"/>
        </w:tabs>
        <w:spacing w:line="240" w:lineRule="auto"/>
        <w:ind w:left="0" w:hanging="2"/>
        <w:rPr>
          <w:rFonts w:ascii="Arial" w:eastAsia="Arial" w:hAnsi="Arial" w:cs="Arial"/>
          <w:color w:val="000000"/>
        </w:rPr>
      </w:pPr>
      <w:r>
        <w:rPr>
          <w:rFonts w:ascii="Arial" w:eastAsia="Arial" w:hAnsi="Arial" w:cs="Arial"/>
          <w:color w:val="000000"/>
        </w:rPr>
        <w:t>2.02  DESCRIPTION OF SYSTEMS</w:t>
      </w:r>
    </w:p>
    <w:p>
      <w:pPr>
        <w:tabs>
          <w:tab w:val="clear" w:pos="360"/>
        </w:tabs>
        <w:ind w:left="0" w:hanging="2"/>
        <w:rPr>
          <w:rFonts w:ascii="Arial" w:eastAsia="Arial" w:hAnsi="Arial" w:cs="Arial"/>
        </w:rPr>
      </w:pPr>
      <w:bookmarkStart w:id="24" w:name="bookmark=id.3whwml4" w:colFirst="0" w:colLast="0"/>
      <w:bookmarkEnd w:id="24"/>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s>
        <w:ind w:left="0" w:hanging="2"/>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lear" w:pos="360"/>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tabs>
          <w:tab w:val="clear" w:pos="720"/>
          <w:tab w:val="left" w:pos="12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00"/>
          <w:tab w:val="left" w:pos="990"/>
          <w:tab w:val="left" w:pos="126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pBdr>
          <w:top w:val="nil"/>
          <w:left w:val="nil"/>
          <w:bottom w:val="nil"/>
          <w:right w:val="nil"/>
          <w:between w:val="nil"/>
        </w:pBdr>
        <w:tabs>
          <w:tab w:val="clear" w:pos="720"/>
          <w:tab w:val="left" w:pos="1260"/>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left" w:pos="900"/>
          <w:tab w:val="left" w:pos="1260"/>
        </w:tabs>
        <w:spacing w:line="240" w:lineRule="auto"/>
        <w:ind w:left="0" w:hanging="2"/>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Fiberglass Mat Reinforced Modified Bitumen Self-Adhesive Base and Flashing Reinforcement Ply, manufactured in accordance with ASTM D6163 Type I, Grade S criteria.</w:t>
      </w:r>
    </w:p>
    <w:p>
      <w:pPr>
        <w:tabs>
          <w:tab w:val="clear" w:pos="360"/>
          <w:tab w:val="clear" w:pos="720"/>
          <w:tab w:val="left" w:pos="90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left" w:pos="900"/>
          <w:tab w:val="left" w:pos="99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SA 2.5 by Siplast; Dallas, TX</w:t>
      </w:r>
    </w:p>
    <w:p>
      <w:pPr>
        <w:pBdr>
          <w:top w:val="nil"/>
          <w:left w:val="nil"/>
          <w:bottom w:val="nil"/>
          <w:right w:val="nil"/>
          <w:between w:val="nil"/>
        </w:pBdr>
        <w:tabs>
          <w:tab w:val="clear" w:pos="360"/>
          <w:tab w:val="clear" w:pos="720"/>
          <w:tab w:val="left" w:pos="900"/>
          <w:tab w:val="left" w:pos="12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00"/>
          <w:tab w:val="left" w:pos="1260"/>
        </w:tabs>
        <w:spacing w:line="240" w:lineRule="auto"/>
        <w:ind w:left="0" w:hanging="2"/>
        <w:rPr>
          <w:rFonts w:ascii="Arial" w:eastAsia="Arial" w:hAnsi="Arial" w:cs="Arial"/>
          <w:color w:val="000000"/>
        </w:rPr>
      </w:pPr>
      <w:r>
        <w:rPr>
          <w:rFonts w:ascii="Arial" w:eastAsia="Arial" w:hAnsi="Arial" w:cs="Arial"/>
        </w:rPr>
        <w:t>2</w:t>
      </w:r>
      <w:r>
        <w:rPr>
          <w:rFonts w:ascii="Arial" w:eastAsia="Arial" w:hAnsi="Arial" w:cs="Arial"/>
          <w:color w:val="000000"/>
        </w:rPr>
        <w:t>.</w:t>
      </w:r>
      <w:r>
        <w:rPr>
          <w:rFonts w:ascii="Arial" w:eastAsia="Arial" w:hAnsi="Arial" w:cs="Arial"/>
          <w:color w:val="000000"/>
        </w:rPr>
        <w:tab/>
        <w:t>Fiberglass Mat Reinforced Modified Bitumen Stripping Ply, manufactured in accordance with ASTM D6163 Type I, Grade S criteria.</w:t>
      </w:r>
    </w:p>
    <w:p>
      <w:pPr>
        <w:tabs>
          <w:tab w:val="clear" w:pos="720"/>
          <w:tab w:val="left" w:pos="1260"/>
        </w:tabs>
        <w:ind w:left="0" w:hanging="2"/>
        <w:rPr>
          <w:rFonts w:ascii="Arial" w:eastAsia="Arial" w:hAnsi="Arial" w:cs="Arial"/>
        </w:rPr>
      </w:pPr>
    </w:p>
    <w:p>
      <w:pPr>
        <w:pBdr>
          <w:top w:val="nil"/>
          <w:left w:val="nil"/>
          <w:bottom w:val="nil"/>
          <w:right w:val="nil"/>
          <w:between w:val="nil"/>
        </w:pBdr>
        <w:tabs>
          <w:tab w:val="clear" w:pos="72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by Siplast; Dallas, TX</w:t>
      </w:r>
    </w:p>
    <w:p>
      <w:pPr>
        <w:tabs>
          <w:tab w:val="clear" w:pos="720"/>
          <w:tab w:val="left" w:pos="1260"/>
        </w:tabs>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 w:val="left" w:pos="1260"/>
        </w:tabs>
        <w:ind w:left="0" w:hanging="2"/>
        <w:rPr>
          <w:rFonts w:ascii="Arial" w:eastAsia="Arial" w:hAnsi="Arial" w:cs="Arial"/>
        </w:rPr>
      </w:pPr>
      <w:r>
        <w:rPr>
          <w:rFonts w:ascii="Arial" w:eastAsia="Arial" w:hAnsi="Arial" w:cs="Arial"/>
        </w:rPr>
        <w:lastRenderedPageBreak/>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lear" w:pos="720"/>
          <w:tab w:val="left" w:pos="1260"/>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left" w:pos="990"/>
          <w:tab w:val="left" w:pos="1260"/>
        </w:tabs>
        <w:spacing w:line="240" w:lineRule="auto"/>
        <w:ind w:left="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Fiberglass Mat Reinforced Modified Bitumen Finish Ply, manufactured in accordance with ASTM D6163 Type I, Grade G criteria.</w:t>
      </w:r>
    </w:p>
    <w:p>
      <w:pPr>
        <w:tabs>
          <w:tab w:val="clear" w:pos="360"/>
          <w:tab w:val="clear" w:pos="720"/>
          <w:tab w:val="left" w:pos="99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Cap FR by Siplast; Dallas, TX</w:t>
      </w:r>
    </w:p>
    <w:p>
      <w:pPr>
        <w:pBdr>
          <w:top w:val="nil"/>
          <w:left w:val="nil"/>
          <w:bottom w:val="nil"/>
          <w:right w:val="nil"/>
          <w:between w:val="nil"/>
        </w:pBdr>
        <w:tabs>
          <w:tab w:val="clear" w:pos="360"/>
          <w:tab w:val="clear" w:pos="720"/>
          <w:tab w:val="left" w:pos="990"/>
          <w:tab w:val="left" w:pos="1260"/>
          <w:tab w:val="left" w:pos="43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90"/>
          <w:tab w:val="left" w:pos="1260"/>
        </w:tabs>
        <w:spacing w:line="240" w:lineRule="auto"/>
        <w:ind w:left="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 Grade G criteria.</w:t>
      </w:r>
    </w:p>
    <w:p>
      <w:pPr>
        <w:tabs>
          <w:tab w:val="clear" w:pos="360"/>
          <w:tab w:val="clear" w:pos="720"/>
          <w:tab w:val="left" w:pos="99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by Siplast; Dallas, TX</w:t>
      </w:r>
    </w:p>
    <w:p>
      <w:pPr>
        <w:pBdr>
          <w:top w:val="nil"/>
          <w:left w:val="nil"/>
          <w:bottom w:val="nil"/>
          <w:right w:val="nil"/>
          <w:between w:val="nil"/>
        </w:pBdr>
        <w:tabs>
          <w:tab w:val="clear" w:pos="360"/>
          <w:tab w:val="clear" w:pos="720"/>
          <w:tab w:val="left" w:pos="990"/>
          <w:tab w:val="left" w:pos="12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90"/>
          <w:tab w:val="left" w:pos="1260"/>
        </w:tabs>
        <w:spacing w:line="240" w:lineRule="auto"/>
        <w:ind w:left="0" w:hanging="2"/>
        <w:jc w:val="both"/>
        <w:rPr>
          <w:rFonts w:ascii="Arial" w:eastAsia="Arial" w:hAnsi="Arial" w:cs="Arial"/>
          <w:color w:val="000000"/>
        </w:rPr>
      </w:pPr>
      <w:r>
        <w:rPr>
          <w:rFonts w:ascii="Arial" w:eastAsia="Arial" w:hAnsi="Arial" w:cs="Arial"/>
        </w:rPr>
        <w:t>3</w:t>
      </w:r>
      <w:r>
        <w:rPr>
          <w:rFonts w:ascii="Arial" w:eastAsia="Arial" w:hAnsi="Arial" w:cs="Arial"/>
          <w:color w:val="000000"/>
        </w:rPr>
        <w:t>.</w:t>
      </w:r>
      <w:r>
        <w:rPr>
          <w:rFonts w:ascii="Arial" w:eastAsia="Arial" w:hAnsi="Arial" w:cs="Arial"/>
          <w:color w:val="000000"/>
        </w:rPr>
        <w:tab/>
        <w:t>Polyester Mat Reinforced Modified Bitumen Finish Ply, manufactured in accordance with ASTM D6164 Type II, Grade G criteria.</w:t>
      </w:r>
    </w:p>
    <w:p>
      <w:pPr>
        <w:tabs>
          <w:tab w:val="clear" w:pos="360"/>
          <w:tab w:val="clear" w:pos="720"/>
          <w:tab w:val="left" w:pos="99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by Siplast; Dallas, TX</w:t>
      </w:r>
    </w:p>
    <w:p>
      <w:pPr>
        <w:pBdr>
          <w:top w:val="nil"/>
          <w:left w:val="nil"/>
          <w:bottom w:val="nil"/>
          <w:right w:val="nil"/>
          <w:between w:val="nil"/>
        </w:pBdr>
        <w:tabs>
          <w:tab w:val="clear" w:pos="720"/>
          <w:tab w:val="left" w:pos="1260"/>
          <w:tab w:val="left" w:pos="43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720"/>
          <w:tab w:val="left" w:pos="90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applied over a prepared substrate.  Reinforcement mats shall be impregnated/saturated and coated each side with SBS modified bitumen blend.</w:t>
      </w:r>
    </w:p>
    <w:p>
      <w:pPr>
        <w:tabs>
          <w:tab w:val="clear" w:pos="720"/>
          <w:tab w:val="left" w:pos="1260"/>
        </w:tabs>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 w:val="left" w:pos="1260"/>
        </w:tabs>
        <w:ind w:left="0" w:hanging="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lear" w:pos="720"/>
          <w:tab w:val="left" w:pos="1260"/>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720"/>
          <w:tab w:val="left" w:pos="1260"/>
          <w:tab w:val="left" w:pos="43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 Grade G criteria.</w:t>
      </w:r>
    </w:p>
    <w:p>
      <w:pPr>
        <w:tabs>
          <w:tab w:val="clear" w:pos="360"/>
          <w:tab w:val="clear" w:pos="72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by Siplast; Dallas, TX</w:t>
      </w: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Adhesive-applied Polyester Mat Reinforced Modified Bitumen Flashing Ply, manufactured in accordance with ASTM D6164 Type II, Grade G criteria.</w:t>
      </w:r>
    </w:p>
    <w:p>
      <w:pPr>
        <w:tabs>
          <w:tab w:val="clear" w:pos="36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207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by Siplast; Dallas, TX</w:t>
      </w:r>
    </w:p>
    <w:p>
      <w:pPr>
        <w:pBdr>
          <w:top w:val="nil"/>
          <w:left w:val="nil"/>
          <w:bottom w:val="nil"/>
          <w:right w:val="nil"/>
          <w:between w:val="nil"/>
        </w:pBdr>
        <w:tabs>
          <w:tab w:val="left" w:pos="4320"/>
        </w:tabs>
        <w:spacing w:line="240" w:lineRule="auto"/>
        <w:ind w:left="0" w:hanging="2"/>
        <w:jc w:val="both"/>
        <w:rPr>
          <w:rFonts w:ascii="Arial" w:eastAsia="Arial" w:hAnsi="Arial" w:cs="Arial"/>
          <w:color w:val="000000"/>
        </w:rPr>
      </w:pPr>
    </w:p>
    <w:p>
      <w:pPr>
        <w:tabs>
          <w:tab w:val="clear" w:pos="360"/>
          <w:tab w:val="left" w:pos="630"/>
        </w:tabs>
        <w:ind w:left="0" w:hanging="2"/>
        <w:rPr>
          <w:rFonts w:ascii="Arial" w:eastAsia="Arial" w:hAnsi="Arial" w:cs="Arial"/>
        </w:rPr>
      </w:pPr>
      <w:r>
        <w:rPr>
          <w:rFonts w:ascii="Arial" w:eastAsia="Arial" w:hAnsi="Arial" w:cs="Arial"/>
        </w:rPr>
        <w:t>C.</w:t>
      </w:r>
      <w:r>
        <w:rPr>
          <w:rFonts w:ascii="Arial" w:eastAsia="Arial" w:hAnsi="Arial" w:cs="Arial"/>
        </w:rPr>
        <w:tab/>
        <w:t xml:space="preserve"> 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tabs>
          <w:tab w:val="clear" w:pos="360"/>
          <w:tab w:val="left" w:pos="630"/>
        </w:tabs>
        <w:ind w:left="0" w:hanging="2"/>
        <w:rPr>
          <w:rFonts w:ascii="Arial" w:eastAsia="Arial" w:hAnsi="Arial" w:cs="Arial"/>
        </w:rPr>
      </w:pPr>
    </w:p>
    <w:p>
      <w:pPr>
        <w:tabs>
          <w:tab w:val="clear" w:pos="360"/>
          <w:tab w:val="clear" w:pos="720"/>
          <w:tab w:val="left" w:pos="630"/>
          <w:tab w:val="left" w:pos="990"/>
        </w:tabs>
        <w:ind w:left="0" w:hanging="2"/>
        <w:rPr>
          <w:rFonts w:ascii="Arial" w:eastAsia="Arial" w:hAnsi="Arial" w:cs="Arial"/>
        </w:rPr>
      </w:pPr>
      <w:r>
        <w:rPr>
          <w:rFonts w:ascii="Arial" w:eastAsia="Arial" w:hAnsi="Arial" w:cs="Arial"/>
        </w:rPr>
        <w:t>&gt;</w:t>
      </w:r>
      <w:r>
        <w:rPr>
          <w:rFonts w:ascii="Arial" w:eastAsia="Arial" w:hAnsi="Arial" w:cs="Arial"/>
        </w:rPr>
        <w:tab/>
        <w:t>Parapro 123 Flashing System by Siplast; Dallas, TX</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bookmarkStart w:id="25" w:name="bookmark=id.2bn6wsx" w:colFirst="0" w:colLast="0"/>
      <w:bookmarkEnd w:id="25"/>
      <w:r>
        <w:rPr>
          <w:rFonts w:ascii="Arial" w:eastAsia="Arial" w:hAnsi="Arial" w:cs="Arial"/>
          <w:color w:val="000000"/>
        </w:rPr>
        <w:t>2.03  ROOFING ACCESSORIES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bookmarkStart w:id="26" w:name="bookmark=id.qsh70q" w:colFirst="0" w:colLast="0"/>
      <w:bookmarkEnd w:id="26"/>
      <w:r>
        <w:rPr>
          <w:rFonts w:ascii="Arial" w:eastAsia="Arial" w:hAnsi="Arial" w:cs="Arial"/>
          <w:color w:val="000000"/>
        </w:rPr>
        <w:t>A.</w:t>
      </w:r>
      <w:r>
        <w:rPr>
          <w:rFonts w:ascii="Arial" w:eastAsia="Arial" w:hAnsi="Arial" w:cs="Arial"/>
          <w:color w:val="000000"/>
        </w:rPr>
        <w:tab/>
        <w:t>Roofing Adhesives</w:t>
      </w:r>
    </w:p>
    <w:p>
      <w:pPr>
        <w:tabs>
          <w:tab w:val="clear" w:pos="360"/>
        </w:tabs>
        <w:ind w:left="0" w:hanging="2"/>
        <w:rPr>
          <w:rFonts w:ascii="Arial" w:eastAsia="Arial" w:hAnsi="Arial" w:cs="Arial"/>
        </w:rPr>
      </w:pPr>
      <w:bookmarkStart w:id="27" w:name="bookmark=id.3as4poj" w:colFirst="0" w:colLast="0"/>
      <w:bookmarkEnd w:id="27"/>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lastRenderedPageBreak/>
        <w:t>1.</w:t>
      </w:r>
      <w:r>
        <w:rPr>
          <w:rFonts w:ascii="Arial" w:eastAsia="Arial" w:hAnsi="Arial" w:cs="Arial"/>
          <w:color w:val="000000"/>
        </w:rPr>
        <w:tab/>
        <w:t xml:space="preserve"> Membrane Cold Adhesive:  An asphalt, solvent blend conforming to ASTM D4479, Type II requirements.</w:t>
      </w:r>
    </w:p>
    <w:p>
      <w:pPr>
        <w:tabs>
          <w:tab w:val="clear" w:pos="360"/>
          <w:tab w:val="left" w:pos="990"/>
        </w:tabs>
        <w:ind w:left="0" w:hanging="2"/>
      </w:pPr>
    </w:p>
    <w:p>
      <w:pPr>
        <w:pBdr>
          <w:top w:val="nil"/>
          <w:left w:val="nil"/>
          <w:bottom w:val="nil"/>
          <w:right w:val="nil"/>
          <w:between w:val="nil"/>
        </w:pBdr>
        <w:tabs>
          <w:tab w:val="clear" w:pos="360"/>
          <w:tab w:val="clear" w:pos="720"/>
          <w:tab w:val="left" w:pos="99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Adhesive by Siplast; Dallas, TX</w:t>
      </w:r>
    </w:p>
    <w:p>
      <w:pPr>
        <w:tabs>
          <w:tab w:val="clear" w:pos="360"/>
          <w:tab w:val="left" w:pos="990"/>
        </w:tabs>
        <w:ind w:left="0" w:hanging="2"/>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 Flashing Adhesive:  A slump resistant, asphalt cutback flashing adhesive, reinforced with non-asbestos fibers, conforming to ASTM D4586 Type II requirements.</w:t>
      </w:r>
    </w:p>
    <w:p>
      <w:pPr>
        <w:tabs>
          <w:tab w:val="clear" w:pos="360"/>
          <w:tab w:val="left" w:pos="990"/>
        </w:tabs>
        <w:ind w:left="0" w:hanging="2"/>
      </w:pPr>
    </w:p>
    <w:p>
      <w:pPr>
        <w:pBdr>
          <w:top w:val="nil"/>
          <w:left w:val="nil"/>
          <w:bottom w:val="nil"/>
          <w:right w:val="nil"/>
          <w:between w:val="nil"/>
        </w:pBdr>
        <w:tabs>
          <w:tab w:val="clear" w:pos="360"/>
          <w:tab w:val="clear" w:pos="72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PA-828 Flashing Cement</w:t>
      </w: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bookmarkStart w:id="28" w:name="bookmark=id.1pxezwc" w:colFirst="0" w:colLast="0"/>
      <w:bookmarkEnd w:id="28"/>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 xml:space="preserve"> Mastic:  An asphalt cutback mastic, reinforced with non-asbestos fibers, used as a base for setting metal flanges conforming to ASTM D4586 Type II requirements.</w:t>
      </w:r>
    </w:p>
    <w:p>
      <w:pPr>
        <w:tabs>
          <w:tab w:val="clear" w:pos="360"/>
          <w:tab w:val="clear" w:pos="720"/>
          <w:tab w:val="left" w:pos="990"/>
        </w:tabs>
        <w:ind w:left="0" w:hanging="2"/>
      </w:pPr>
      <w:bookmarkStart w:id="29" w:name="bookmark=id.49x2ik5" w:colFirst="0" w:colLast="0"/>
      <w:bookmarkEnd w:id="29"/>
    </w:p>
    <w:p>
      <w:pPr>
        <w:pBdr>
          <w:top w:val="nil"/>
          <w:left w:val="nil"/>
          <w:bottom w:val="nil"/>
          <w:right w:val="nil"/>
          <w:between w:val="nil"/>
        </w:pBdr>
        <w:tabs>
          <w:tab w:val="clear" w:pos="360"/>
          <w:tab w:val="clear" w:pos="72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PA-1021 Plastic Cement by Siplast; Dallas, TX</w:t>
      </w: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 xml:space="preserve"> Non-toxic Membrane Cold Adhesive:  A single component, non-toxic modified asphalt adhesive designed for application of the specified roof membrane system.</w:t>
      </w:r>
    </w:p>
    <w:p>
      <w:pPr>
        <w:tabs>
          <w:tab w:val="clear" w:pos="360"/>
          <w:tab w:val="clear" w:pos="720"/>
          <w:tab w:val="left" w:pos="990"/>
        </w:tabs>
        <w:ind w:left="0" w:hanging="2"/>
      </w:pPr>
    </w:p>
    <w:p>
      <w:pPr>
        <w:pBdr>
          <w:top w:val="nil"/>
          <w:left w:val="nil"/>
          <w:bottom w:val="nil"/>
          <w:right w:val="nil"/>
          <w:between w:val="nil"/>
        </w:pBdr>
        <w:tabs>
          <w:tab w:val="clear" w:pos="360"/>
          <w:tab w:val="clear" w:pos="72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SFT Adhesive by Siplast; Dallas, TX</w:t>
      </w:r>
    </w:p>
    <w:p>
      <w:pPr>
        <w:tabs>
          <w:tab w:val="clear" w:pos="360"/>
          <w:tab w:val="clear" w:pos="720"/>
          <w:tab w:val="left" w:pos="990"/>
        </w:tabs>
        <w:ind w:left="0" w:hanging="2"/>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 xml:space="preserve"> Non-toxic Flashing Adhesive:  A single-component, non-toxic modified adhesive.  The adhesive blend shall be formulated in a grade for application of flashing materials.</w:t>
      </w: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SFT Cement by Siplast; Dallas, TX</w:t>
      </w:r>
    </w:p>
    <w:p>
      <w:pPr>
        <w:tabs>
          <w:tab w:val="clear" w:pos="360"/>
        </w:tabs>
        <w:ind w:left="0" w:hanging="2"/>
        <w:rPr>
          <w:rFonts w:ascii="Arial" w:eastAsia="Arial" w:hAnsi="Arial" w:cs="Arial"/>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Primers</w:t>
      </w:r>
    </w:p>
    <w:p>
      <w:pPr>
        <w:tabs>
          <w:tab w:val="clear" w:pos="360"/>
        </w:tabs>
        <w:ind w:left="0" w:hanging="2"/>
        <w:rPr>
          <w:rFonts w:ascii="Arial" w:eastAsia="Arial" w:hAnsi="Arial" w:cs="Arial"/>
        </w:rPr>
      </w:pPr>
      <w:bookmarkStart w:id="30" w:name="bookmark=id.2p2csry" w:colFirst="0" w:colLast="0"/>
      <w:bookmarkEnd w:id="30"/>
    </w:p>
    <w:p>
      <w:pPr>
        <w:tabs>
          <w:tab w:val="clear" w:pos="360"/>
          <w:tab w:val="clear" w:pos="720"/>
          <w:tab w:val="left" w:pos="990"/>
        </w:tabs>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District and Ozone Transport Commission requirements.</w:t>
      </w:r>
    </w:p>
    <w:p>
      <w:pPr>
        <w:tabs>
          <w:tab w:val="clear" w:pos="360"/>
          <w:tab w:val="clear" w:pos="720"/>
          <w:tab w:val="left" w:pos="990"/>
        </w:tabs>
        <w:ind w:left="0" w:hanging="2"/>
        <w:rPr>
          <w:rFonts w:ascii="Arial" w:eastAsia="Arial" w:hAnsi="Arial" w:cs="Arial"/>
          <w:color w:val="000000"/>
        </w:rPr>
      </w:pPr>
    </w:p>
    <w:p>
      <w:pPr>
        <w:pBdr>
          <w:top w:val="nil"/>
          <w:left w:val="nil"/>
          <w:bottom w:val="nil"/>
          <w:right w:val="nil"/>
          <w:between w:val="nil"/>
        </w:pBdr>
        <w:tabs>
          <w:tab w:val="clear" w:pos="360"/>
          <w:tab w:val="clear" w:pos="720"/>
          <w:tab w:val="left" w:pos="135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2.  Primer:  An asphalt, solvent blend conforming to ASTM D41 requirements.</w:t>
      </w:r>
    </w:p>
    <w:p>
      <w:pPr>
        <w:tabs>
          <w:tab w:val="clear" w:pos="360"/>
          <w:tab w:val="clear" w:pos="720"/>
        </w:tabs>
        <w:ind w:left="0" w:hanging="2"/>
        <w:rPr>
          <w:rFonts w:ascii="Arial" w:eastAsia="Arial" w:hAnsi="Arial" w:cs="Arial"/>
        </w:rPr>
      </w:pPr>
      <w:bookmarkStart w:id="31" w:name="bookmark=id.147n2zr" w:colFirst="0" w:colLast="0"/>
      <w:bookmarkEnd w:id="31"/>
    </w:p>
    <w:p>
      <w:pPr>
        <w:pBdr>
          <w:top w:val="nil"/>
          <w:left w:val="nil"/>
          <w:bottom w:val="nil"/>
          <w:right w:val="nil"/>
          <w:between w:val="nil"/>
        </w:pBdr>
        <w:tabs>
          <w:tab w:val="clear" w:pos="360"/>
          <w:tab w:val="clear" w:pos="72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135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TA-119 Primer by Siplast; Irving, TX</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bookmarkStart w:id="32" w:name="bookmark=id.3o7alnk" w:colFirst="0" w:colLast="0"/>
      <w:bookmarkEnd w:id="32"/>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tabs>
          <w:tab w:val="clear" w:pos="360"/>
          <w:tab w:val="clear" w:pos="72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Sealant (vertical and horizontal applications):  A moisture-curing, non-slump elastomeric sealant designed for roofing applications.  The sealant shall be approved by the roof membrane </w:t>
      </w:r>
      <w:r>
        <w:rPr>
          <w:rFonts w:ascii="Arial" w:eastAsia="Arial" w:hAnsi="Arial" w:cs="Arial"/>
          <w:color w:val="000000"/>
        </w:rPr>
        <w:lastRenderedPageBreak/>
        <w:t>manufacturer for use in conjunction with the roof membrane materials.  Acceptable types are as follows:</w:t>
      </w:r>
    </w:p>
    <w:p>
      <w:pPr>
        <w:tabs>
          <w:tab w:val="clear" w:pos="360"/>
          <w:tab w:val="clear" w:pos="720"/>
        </w:tabs>
        <w:ind w:left="0" w:hanging="2"/>
        <w:rPr>
          <w:rFonts w:ascii="Arial" w:eastAsia="Arial" w:hAnsi="Arial" w:cs="Arial"/>
        </w:rPr>
      </w:pPr>
    </w:p>
    <w:p>
      <w:pPr>
        <w:pBdr>
          <w:top w:val="nil"/>
          <w:left w:val="nil"/>
          <w:bottom w:val="nil"/>
          <w:right w:val="nil"/>
          <w:between w:val="nil"/>
        </w:pBdr>
        <w:tabs>
          <w:tab w:val="clear" w:pos="360"/>
          <w:tab w:val="clear" w:pos="72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tabs>
          <w:tab w:val="clear" w:pos="360"/>
        </w:tabs>
        <w:ind w:left="0" w:hanging="2"/>
        <w:rPr>
          <w:rFonts w:ascii="Arial" w:eastAsia="Arial" w:hAnsi="Arial" w:cs="Arial"/>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Ceramic Granules:  No. 11 grade specification ceramic granules of color scheme matching the granule surfacing of the finish ply.</w:t>
      </w:r>
    </w:p>
    <w:p>
      <w:pPr>
        <w:tabs>
          <w:tab w:val="clear" w:pos="360"/>
        </w:tabs>
        <w:ind w:left="0" w:hanging="2"/>
        <w:rPr>
          <w:rFonts w:ascii="Arial" w:eastAsia="Arial" w:hAnsi="Arial" w:cs="Arial"/>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s>
        <w:ind w:left="0" w:hanging="2"/>
        <w:rPr>
          <w:rFonts w:ascii="Arial" w:eastAsia="Arial" w:hAnsi="Arial" w:cs="Arial"/>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Fasteners</w:t>
      </w:r>
    </w:p>
    <w:p>
      <w:pPr>
        <w:ind w:left="0" w:hanging="2"/>
        <w:rPr>
          <w:rFonts w:ascii="Arial" w:eastAsia="Arial" w:hAnsi="Arial" w:cs="Arial"/>
        </w:rPr>
      </w:pPr>
      <w:bookmarkStart w:id="33" w:name="bookmark=id.23ckvvd" w:colFirst="0" w:colLast="0"/>
      <w:bookmarkEnd w:id="33"/>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Base Sheet Fasteners:  Base sheet fasteners shall be approved by the manufacturer of the primary roofing products.  Acceptable base sheet fasteners for specific substrate types are listed below.</w:t>
      </w:r>
    </w:p>
    <w:p>
      <w:pPr>
        <w:tabs>
          <w:tab w:val="clear" w:pos="360"/>
          <w:tab w:val="clear" w:pos="720"/>
          <w:tab w:val="left" w:pos="990"/>
        </w:tabs>
        <w:ind w:left="0" w:hanging="2"/>
      </w:pPr>
      <w:bookmarkStart w:id="34" w:name="bookmark=id.ihv636" w:colFirst="0" w:colLast="0"/>
      <w:bookmarkEnd w:id="34"/>
    </w:p>
    <w:p>
      <w:pPr>
        <w:pBdr>
          <w:top w:val="nil"/>
          <w:left w:val="nil"/>
          <w:bottom w:val="nil"/>
          <w:right w:val="nil"/>
          <w:between w:val="nil"/>
        </w:pBdr>
        <w:tabs>
          <w:tab w:val="clear" w:pos="360"/>
          <w:tab w:val="clear" w:pos="720"/>
          <w:tab w:val="clear" w:pos="1080"/>
          <w:tab w:val="left" w:pos="990"/>
          <w:tab w:val="left" w:pos="135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Lightweight Concrete or Gypsum Substrates</w:t>
      </w:r>
    </w:p>
    <w:p>
      <w:pPr>
        <w:tabs>
          <w:tab w:val="clear" w:pos="360"/>
          <w:tab w:val="clear" w:pos="720"/>
          <w:tab w:val="clear" w:pos="1080"/>
          <w:tab w:val="left" w:pos="990"/>
        </w:tabs>
        <w:ind w:left="0" w:hanging="2"/>
      </w:pPr>
    </w:p>
    <w:p>
      <w:pPr>
        <w:pBdr>
          <w:top w:val="nil"/>
          <w:left w:val="nil"/>
          <w:bottom w:val="nil"/>
          <w:right w:val="nil"/>
          <w:between w:val="nil"/>
        </w:pBdr>
        <w:tabs>
          <w:tab w:val="clear" w:pos="360"/>
          <w:tab w:val="clear" w:pos="720"/>
          <w:tab w:val="clear" w:pos="108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electro zinc coated steel fastener having a 2.7 inch diameter rib reinforced cap and 1.7 inch long rectangular legs, designed to expand when fully driven into the lightweight concrete.  Fasteners for lightweight concrete shall meet FM Standard 4470 requirements for corrosion resistance.</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18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Zono-tite Fasteners by Siplast; Dallas, TX</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electro zinc coated steel fastener having a 2.7 inch diameter rib reinforced cap and 1 inch long rectangular legs, designed to expand when fully driven into the lightweight concrete.  Fasteners for lightweight concrete shall meet FM Standard 4470 requirements for corrosion resistance.</w:t>
      </w:r>
    </w:p>
    <w:p>
      <w:pPr>
        <w:pBdr>
          <w:top w:val="nil"/>
          <w:left w:val="nil"/>
          <w:bottom w:val="nil"/>
          <w:right w:val="nil"/>
          <w:between w:val="nil"/>
        </w:pBdr>
        <w:tabs>
          <w:tab w:val="clear" w:pos="360"/>
          <w:tab w:val="clear" w:pos="720"/>
          <w:tab w:val="clear" w:pos="1080"/>
          <w:tab w:val="left" w:pos="990"/>
          <w:tab w:val="left" w:pos="1890"/>
          <w:tab w:val="left" w:pos="432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990"/>
          <w:tab w:val="left" w:pos="18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NVS Fasteners by Siplast; Dallas, TX</w:t>
      </w:r>
    </w:p>
    <w:p>
      <w:pPr>
        <w:tabs>
          <w:tab w:val="clear" w:pos="360"/>
          <w:tab w:val="clear" w:pos="720"/>
          <w:tab w:val="clear" w:pos="1080"/>
          <w:tab w:val="left" w:pos="990"/>
        </w:tabs>
        <w:ind w:left="0" w:hanging="2"/>
        <w:rPr>
          <w:rFonts w:ascii="Arial" w:eastAsia="Arial" w:hAnsi="Arial" w:cs="Arial"/>
        </w:rPr>
      </w:pPr>
    </w:p>
    <w:p>
      <w:pPr>
        <w:tabs>
          <w:tab w:val="clear" w:pos="360"/>
          <w:tab w:val="clear" w:pos="720"/>
          <w:tab w:val="clear" w:pos="1080"/>
          <w:tab w:val="left" w:pos="990"/>
          <w:tab w:val="left" w:pos="4320"/>
        </w:tabs>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single unit, precision formed, Galvalume (AZ-55) coated steel fastener having a 2.7 inch cap and a </w:t>
      </w:r>
      <w:r>
        <w:rPr>
          <w:rFonts w:ascii="Arial" w:eastAsia="Arial" w:hAnsi="Arial" w:cs="Arial"/>
          <w:b/>
          <w:color w:val="000000"/>
        </w:rPr>
        <w:t>[1.4, 1.8]</w:t>
      </w:r>
      <w:r>
        <w:rPr>
          <w:rFonts w:ascii="Arial" w:eastAsia="Arial" w:hAnsi="Arial" w:cs="Arial"/>
          <w:color w:val="000000"/>
        </w:rPr>
        <w:t xml:space="preserve"> inch long shank.  The fastener shall incorporate twin high tensile steel wires that facilitate a diverging reverse hook action when driven into the structural substrate. </w:t>
      </w:r>
    </w:p>
    <w:p>
      <w:pPr>
        <w:tabs>
          <w:tab w:val="clear" w:pos="360"/>
          <w:tab w:val="clear" w:pos="720"/>
          <w:tab w:val="clear" w:pos="1080"/>
          <w:tab w:val="left" w:pos="990"/>
          <w:tab w:val="left" w:pos="1890"/>
        </w:tabs>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990"/>
          <w:tab w:val="left" w:pos="18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Para-Lok Fastener by Siplast; Dallas, TX</w:t>
      </w:r>
    </w:p>
    <w:p>
      <w:pPr>
        <w:pBdr>
          <w:top w:val="nil"/>
          <w:left w:val="nil"/>
          <w:bottom w:val="nil"/>
          <w:right w:val="nil"/>
          <w:between w:val="nil"/>
        </w:pBdr>
        <w:tabs>
          <w:tab w:val="clear" w:pos="360"/>
          <w:tab w:val="clear" w:pos="720"/>
          <w:tab w:val="clear" w:pos="1080"/>
          <w:tab w:val="left" w:pos="990"/>
          <w:tab w:val="left" w:pos="189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OlyLok  Locking Impact Nail by OMG; Agawam, MA</w:t>
      </w:r>
    </w:p>
    <w:p>
      <w:pPr>
        <w:tabs>
          <w:tab w:val="clear" w:pos="360"/>
          <w:tab w:val="clear" w:pos="72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left" w:pos="99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Substrate Panel/Thermal Barrier Fasteners:  Fasteners and plates shall be FM Approved, and/or approved by the manufacturer of the primary roofing products.  Acceptable fastener manufacturers for specific deck types are listed below.</w:t>
      </w:r>
    </w:p>
    <w:p>
      <w:pPr>
        <w:tabs>
          <w:tab w:val="clear" w:pos="360"/>
          <w:tab w:val="clear" w:pos="720"/>
          <w:tab w:val="clear" w:pos="1080"/>
          <w:tab w:val="left" w:pos="990"/>
        </w:tabs>
        <w:ind w:left="0" w:hanging="2"/>
        <w:rPr>
          <w:rFonts w:ascii="Arial" w:eastAsia="Arial" w:hAnsi="Arial" w:cs="Arial"/>
        </w:rPr>
      </w:pPr>
      <w:bookmarkStart w:id="35" w:name="bookmark=id.32hioqz" w:colFirst="0" w:colLast="0"/>
      <w:bookmarkEnd w:id="35"/>
    </w:p>
    <w:p>
      <w:pPr>
        <w:pBdr>
          <w:top w:val="nil"/>
          <w:left w:val="nil"/>
          <w:bottom w:val="nil"/>
          <w:right w:val="nil"/>
          <w:between w:val="nil"/>
        </w:pBdr>
        <w:tabs>
          <w:tab w:val="clear" w:pos="360"/>
          <w:tab w:val="clear" w:pos="720"/>
          <w:tab w:val="clear" w:pos="1080"/>
          <w:tab w:val="left" w:pos="990"/>
          <w:tab w:val="left" w:pos="135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Metal Decks:  Insulation mechanical fasteners for metal decks shall be factory coated for corrosion resistance.  The fastener shall conform meet or exceed Factory Mutual Standard 4470 and when subjected to 30 Kesternich cycles, show less than 15% red rust.  Acceptable insulation fastener types for metal decks are listed below.</w:t>
      </w:r>
    </w:p>
    <w:p>
      <w:pPr>
        <w:tabs>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4320"/>
        </w:tabs>
        <w:spacing w:line="240" w:lineRule="auto"/>
        <w:ind w:left="0" w:hanging="2"/>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54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540"/>
          <w:tab w:val="left" w:pos="990"/>
          <w:tab w:val="left" w:pos="162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540"/>
          <w:tab w:val="left" w:pos="990"/>
          <w:tab w:val="left" w:pos="162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left" w:pos="990"/>
        </w:tabs>
        <w:ind w:left="0" w:hanging="2"/>
        <w:rPr>
          <w:rFonts w:ascii="Arial" w:eastAsia="Arial" w:hAnsi="Arial" w:cs="Arial"/>
        </w:rPr>
      </w:pPr>
      <w:bookmarkStart w:id="36" w:name="bookmark=id.1hmsyys" w:colFirst="0" w:colLast="0"/>
      <w:bookmarkEnd w:id="36"/>
    </w:p>
    <w:p>
      <w:pPr>
        <w:pBdr>
          <w:top w:val="nil"/>
          <w:left w:val="nil"/>
          <w:bottom w:val="nil"/>
          <w:right w:val="nil"/>
          <w:between w:val="nil"/>
        </w:pBdr>
        <w:tabs>
          <w:tab w:val="clear" w:pos="360"/>
          <w:tab w:val="clear" w:pos="720"/>
          <w:tab w:val="clear" w:pos="1080"/>
          <w:tab w:val="left" w:pos="99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Wood/Plywood Decks:  Insulation mechanical fasteners for wood/plywood decks shall be factory coated for corrosion resistance.  The fastener shall conform meet or exceed Factory Mutual Standard 4470 and when subjected to 30 Kesternich cycles, show less than 15% red rust.  Acceptable insulation fastener types for wood/plywood decks are listed below.</w:t>
      </w:r>
    </w:p>
    <w:p>
      <w:pPr>
        <w:tabs>
          <w:tab w:val="clear" w:pos="360"/>
          <w:tab w:val="clear" w:pos="720"/>
          <w:tab w:val="clear" w:pos="1080"/>
          <w:tab w:val="left" w:pos="990"/>
        </w:tabs>
        <w:ind w:left="0" w:hanging="2"/>
        <w:rPr>
          <w:rFonts w:ascii="Arial" w:eastAsia="Arial" w:hAnsi="Arial" w:cs="Arial"/>
        </w:rPr>
      </w:pPr>
      <w:bookmarkStart w:id="37" w:name="bookmark=id.41mghml" w:colFirst="0" w:colLast="0"/>
      <w:bookmarkEnd w:id="37"/>
    </w:p>
    <w:p>
      <w:pPr>
        <w:pBdr>
          <w:top w:val="nil"/>
          <w:left w:val="nil"/>
          <w:bottom w:val="nil"/>
          <w:right w:val="nil"/>
          <w:between w:val="nil"/>
        </w:pBdr>
        <w:tabs>
          <w:tab w:val="clear" w:pos="360"/>
          <w:tab w:val="clear" w:pos="720"/>
          <w:tab w:val="clear" w:pos="1080"/>
          <w:tab w:val="left" w:pos="99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144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990"/>
          <w:tab w:val="left" w:pos="144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Structural Concrete Decks:  Insulation mechanical fasteners for structural concrete decks shall be factory coated for corrosion resistance.  The fastener shall conform meet or exceed Factory Mutual Standard 4470 and when subjected to 30 Kesternich cycles, show less than 15% red rust.  Acceptable insulation fastener types for structural concrete decks are listed below.</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360"/>
          <w:tab w:val="clear" w:pos="720"/>
          <w:tab w:val="clear" w:pos="108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990"/>
          <w:tab w:val="left" w:pos="144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CD-10 Fastener by Siplast; Dallas, TX</w:t>
      </w:r>
    </w:p>
    <w:p>
      <w:pPr>
        <w:pBdr>
          <w:top w:val="nil"/>
          <w:left w:val="nil"/>
          <w:bottom w:val="nil"/>
          <w:right w:val="nil"/>
          <w:between w:val="nil"/>
        </w:pBdr>
        <w:tabs>
          <w:tab w:val="clear" w:pos="360"/>
          <w:tab w:val="clear" w:pos="720"/>
          <w:tab w:val="clear" w:pos="1080"/>
          <w:tab w:val="left" w:pos="990"/>
          <w:tab w:val="left" w:pos="1440"/>
          <w:tab w:val="left" w:pos="4320"/>
        </w:tabs>
        <w:spacing w:line="240" w:lineRule="auto"/>
        <w:ind w:left="0" w:hanging="2"/>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360"/>
          <w:tab w:val="clear" w:pos="72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360"/>
          <w:tab w:val="clear" w:pos="720"/>
          <w:tab w:val="left" w:pos="99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44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HD Fastener by Siplast; Dallas, TX</w:t>
      </w:r>
    </w:p>
    <w:p>
      <w:pPr>
        <w:pBdr>
          <w:top w:val="nil"/>
          <w:left w:val="nil"/>
          <w:bottom w:val="nil"/>
          <w:right w:val="nil"/>
          <w:between w:val="nil"/>
        </w:pBdr>
        <w:tabs>
          <w:tab w:val="clear" w:pos="360"/>
          <w:tab w:val="clear" w:pos="720"/>
          <w:tab w:val="clear" w:pos="1080"/>
          <w:tab w:val="left" w:pos="1440"/>
          <w:tab w:val="left" w:pos="180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360"/>
          <w:tab w:val="clear" w:pos="720"/>
          <w:tab w:val="left" w:pos="990"/>
        </w:tabs>
        <w:ind w:left="0" w:hanging="2"/>
        <w:rPr>
          <w:rFonts w:ascii="Arial" w:eastAsia="Arial" w:hAnsi="Arial" w:cs="Arial"/>
        </w:rPr>
      </w:pPr>
      <w:bookmarkStart w:id="38" w:name="bookmark=id.2grqrue" w:colFirst="0" w:colLast="0"/>
      <w:bookmarkEnd w:id="38"/>
    </w:p>
    <w:p>
      <w:pPr>
        <w:pBdr>
          <w:top w:val="nil"/>
          <w:left w:val="nil"/>
          <w:bottom w:val="nil"/>
          <w:right w:val="nil"/>
          <w:between w:val="nil"/>
        </w:pBdr>
        <w:tabs>
          <w:tab w:val="clear" w:pos="360"/>
          <w:tab w:val="clear" w:pos="720"/>
          <w:tab w:val="clear" w:pos="1080"/>
          <w:tab w:val="left" w:pos="126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360"/>
          <w:tab w:val="clear" w:pos="720"/>
          <w:tab w:val="clear" w:pos="108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260"/>
          <w:tab w:val="left" w:pos="135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360"/>
          <w:tab w:val="clear" w:pos="720"/>
          <w:tab w:val="clear" w:pos="1080"/>
          <w:tab w:val="left" w:pos="1260"/>
          <w:tab w:val="left" w:pos="144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260"/>
          <w:tab w:val="left" w:pos="144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LD Fastener with Parafast 3 inch plates by Siplast; Dallas, TX</w:t>
      </w:r>
    </w:p>
    <w:p>
      <w:pPr>
        <w:pBdr>
          <w:top w:val="nil"/>
          <w:left w:val="nil"/>
          <w:bottom w:val="nil"/>
          <w:right w:val="nil"/>
          <w:between w:val="nil"/>
        </w:pBdr>
        <w:tabs>
          <w:tab w:val="clear" w:pos="360"/>
          <w:tab w:val="clear" w:pos="720"/>
          <w:tab w:val="clear" w:pos="1080"/>
          <w:tab w:val="left" w:pos="1260"/>
          <w:tab w:val="left" w:pos="4320"/>
        </w:tabs>
        <w:spacing w:line="240" w:lineRule="auto"/>
        <w:ind w:left="0" w:hanging="2"/>
        <w:jc w:val="both"/>
        <w:rPr>
          <w:rFonts w:ascii="Arial" w:eastAsia="Arial" w:hAnsi="Arial" w:cs="Arial"/>
          <w:color w:val="000000"/>
        </w:rPr>
      </w:pPr>
      <w:r>
        <w:rPr>
          <w:rFonts w:ascii="Arial" w:eastAsia="Arial" w:hAnsi="Arial" w:cs="Arial"/>
          <w:color w:val="000000"/>
        </w:rPr>
        <w:t>&gt;    Lite-Deck Fasteners with G-90 3 inch plates by OMG; Agawam, MA</w:t>
      </w:r>
    </w:p>
    <w:p>
      <w:pPr>
        <w:tabs>
          <w:tab w:val="clear" w:pos="720"/>
          <w:tab w:val="clear" w:pos="1080"/>
          <w:tab w:val="left" w:pos="1260"/>
        </w:tabs>
        <w:ind w:left="0" w:hanging="2"/>
        <w:rPr>
          <w:rFonts w:ascii="Arial" w:eastAsia="Arial" w:hAnsi="Arial" w:cs="Arial"/>
        </w:rPr>
      </w:pPr>
      <w:bookmarkStart w:id="39" w:name="bookmark=id.vx1227" w:colFirst="0" w:colLast="0"/>
      <w:bookmarkEnd w:id="39"/>
    </w:p>
    <w:p>
      <w:pPr>
        <w:pBdr>
          <w:top w:val="nil"/>
          <w:left w:val="nil"/>
          <w:bottom w:val="nil"/>
          <w:right w:val="nil"/>
          <w:between w:val="nil"/>
        </w:pBdr>
        <w:tabs>
          <w:tab w:val="clear" w:pos="360"/>
          <w:tab w:val="clear" w:pos="720"/>
          <w:tab w:val="clear" w:pos="1080"/>
          <w:tab w:val="left" w:pos="126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720"/>
          <w:tab w:val="clear" w:pos="108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260"/>
          <w:tab w:val="left" w:pos="153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720"/>
          <w:tab w:val="clear" w:pos="108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1260"/>
          <w:tab w:val="left" w:pos="1440"/>
          <w:tab w:val="left" w:pos="4320"/>
        </w:tabs>
        <w:spacing w:line="240" w:lineRule="auto"/>
        <w:ind w:left="0" w:hanging="2"/>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720"/>
          <w:tab w:val="clear" w:pos="1080"/>
          <w:tab w:val="left" w:pos="126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1260"/>
          <w:tab w:val="left" w:pos="153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720"/>
          <w:tab w:val="clear" w:pos="1080"/>
          <w:tab w:val="left" w:pos="1260"/>
          <w:tab w:val="left" w:pos="153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990"/>
        </w:tabs>
        <w:ind w:left="0" w:hanging="2"/>
        <w:jc w:val="both"/>
        <w:rPr>
          <w:rFonts w:ascii="Arial" w:eastAsia="Arial" w:hAnsi="Arial" w:cs="Arial"/>
        </w:rPr>
      </w:pPr>
      <w:r>
        <w:rPr>
          <w:rFonts w:ascii="Arial" w:eastAsia="Arial" w:hAnsi="Arial" w:cs="Arial"/>
        </w:rPr>
        <w:t>*  NOTE:</w:t>
      </w:r>
      <w:r>
        <w:rPr>
          <w:rFonts w:ascii="Arial" w:eastAsia="Arial" w:hAnsi="Arial" w:cs="Arial"/>
        </w:rPr>
        <w:tab/>
        <w:t>Contact Siplast for further information regarding approved base sheet fasteners for specific substrates.</w:t>
      </w:r>
    </w:p>
    <w:p>
      <w:pPr>
        <w:ind w:left="0" w:hanging="2"/>
        <w:rPr>
          <w:rFonts w:ascii="Arial" w:eastAsia="Arial" w:hAnsi="Arial" w:cs="Arial"/>
        </w:rPr>
      </w:pPr>
      <w:bookmarkStart w:id="40" w:name="bookmark=id.3fwokq0" w:colFirst="0" w:colLast="0"/>
      <w:bookmarkEnd w:id="40"/>
    </w:p>
    <w:p>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ind w:left="0" w:hanging="2"/>
        <w:rPr>
          <w:rFonts w:ascii="Arial" w:eastAsia="Arial" w:hAnsi="Arial" w:cs="Arial"/>
        </w:rPr>
      </w:pPr>
    </w:p>
    <w:p>
      <w:pPr>
        <w:pBdr>
          <w:top w:val="nil"/>
          <w:left w:val="nil"/>
          <w:bottom w:val="nil"/>
          <w:right w:val="nil"/>
          <w:between w:val="nil"/>
        </w:pBdr>
        <w:tabs>
          <w:tab w:val="clear" w:pos="360"/>
          <w:tab w:val="clear" w:pos="720"/>
          <w:tab w:val="left" w:pos="432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720"/>
          <w:tab w:val="left" w:pos="432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720"/>
          <w:tab w:val="left" w:pos="4320"/>
        </w:tabs>
        <w:spacing w:line="240" w:lineRule="auto"/>
        <w:ind w:left="0" w:hanging="2"/>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tabs>
          <w:tab w:val="clear" w:pos="720"/>
        </w:tabs>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Paratread by Siplast; Dallas, TX</w:t>
      </w: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PART 3 EXECUTION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3.01  PREPARATION</w:t>
      </w:r>
    </w:p>
    <w:p>
      <w:pPr>
        <w:ind w:left="0" w:hanging="2"/>
        <w:rPr>
          <w:rFonts w:ascii="Arial" w:eastAsia="Arial" w:hAnsi="Arial" w:cs="Arial"/>
        </w:rPr>
      </w:pPr>
      <w:bookmarkStart w:id="41" w:name="bookmark=id.1v1yuxt" w:colFirst="0" w:colLast="0"/>
      <w:bookmarkEnd w:id="41"/>
    </w:p>
    <w:p>
      <w:pPr>
        <w:pBdr>
          <w:top w:val="single" w:sz="12" w:space="1" w:color="000000"/>
          <w:left w:val="single" w:sz="12" w:space="1" w:color="000000"/>
          <w:bottom w:val="single" w:sz="12" w:space="1" w:color="000000"/>
          <w:right w:val="single" w:sz="12" w:space="1" w:color="000000"/>
          <w:between w:val="nil"/>
        </w:pBdr>
        <w:shd w:val="clear" w:color="auto" w:fill="E6E6E6"/>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0" w:hanging="2"/>
        <w:rPr>
          <w:rFonts w:ascii="Arial" w:eastAsia="Arial" w:hAnsi="Arial" w:cs="Arial"/>
        </w:rPr>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tabs>
          <w:tab w:val="clear" w:pos="360"/>
          <w:tab w:val="left" w:pos="900"/>
        </w:tabs>
        <w:ind w:left="0" w:hanging="2"/>
        <w:rPr>
          <w:rFonts w:ascii="Arial" w:eastAsia="Arial" w:hAnsi="Arial" w:cs="Arial"/>
        </w:rPr>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0" w:hanging="2"/>
        <w:rPr>
          <w:rFonts w:ascii="Arial" w:eastAsia="Arial" w:hAnsi="Arial" w:cs="Arial"/>
        </w:rPr>
      </w:pPr>
    </w:p>
    <w:p>
      <w:pPr>
        <w:ind w:left="0" w:hanging="2"/>
        <w:rPr>
          <w:rFonts w:ascii="Arial" w:eastAsia="Arial" w:hAnsi="Arial" w:cs="Arial"/>
        </w:rPr>
      </w:pPr>
      <w:bookmarkStart w:id="42" w:name="bookmark=id.4f1mdlm" w:colFirst="0" w:colLast="0"/>
      <w:bookmarkEnd w:id="42"/>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3.02  SUBSTRATE PREPARATION</w:t>
      </w:r>
    </w:p>
    <w:p>
      <w:pPr>
        <w:ind w:left="0" w:hanging="2"/>
        <w:rPr>
          <w:rFonts w:ascii="Arial" w:eastAsia="Arial" w:hAnsi="Arial" w:cs="Arial"/>
        </w:rPr>
      </w:pPr>
      <w:bookmarkStart w:id="43" w:name="bookmark=id.2u6wntf" w:colFirst="0" w:colLast="0"/>
      <w:bookmarkEnd w:id="43"/>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900"/>
        </w:tabs>
        <w:ind w:left="0" w:hanging="2"/>
        <w:jc w:val="both"/>
        <w:rPr>
          <w:rFonts w:ascii="Arial" w:eastAsia="Arial" w:hAnsi="Arial" w:cs="Arial"/>
        </w:rPr>
      </w:pPr>
      <w:r>
        <w:rPr>
          <w:rFonts w:ascii="Arial" w:eastAsia="Arial" w:hAnsi="Arial" w:cs="Arial"/>
        </w:rPr>
        <w:t>*  NOTE:</w:t>
      </w:r>
      <w:r>
        <w:rPr>
          <w:rFonts w:ascii="Arial" w:eastAsia="Arial" w:hAnsi="Arial" w:cs="Arial"/>
        </w:rPr>
        <w:tab/>
        <w:t>See the Siplast Insulation and Base Sheet Usage Guide for information regarding approved insulation and applicable installation methods.</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900"/>
        </w:tabs>
        <w:ind w:left="0" w:hanging="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tabs>
          <w:tab w:val="clear" w:pos="360"/>
          <w:tab w:val="left" w:pos="900"/>
        </w:tabs>
        <w:ind w:left="0" w:hanging="2"/>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tabs>
          <w:tab w:val="clear" w:pos="360"/>
          <w:tab w:val="left" w:pos="900"/>
        </w:tabs>
        <w:ind w:left="0" w:hanging="2"/>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Mechanically attach the panel to the substrate, using the specified fasteners, at a rate of 1 fastener per [--] square feet of panel area ([----] per 4' x 8' panel).  Increase the fastening </w:t>
      </w:r>
      <w:r>
        <w:rPr>
          <w:rFonts w:ascii="Arial" w:eastAsia="Arial" w:hAnsi="Arial" w:cs="Arial"/>
          <w:color w:val="000000"/>
        </w:rPr>
        <w:lastRenderedPageBreak/>
        <w:t xml:space="preserve">frequency by 50% at the perimeter of the roof and mechanically attach the corners at the rate of 1 fastener per 1 square foot of panel area (32 per 4-foot by 8-foot panel).  </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900"/>
        </w:tabs>
        <w:ind w:left="0" w:hanging="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rPr>
        <w:t>B</w:t>
      </w:r>
      <w:r>
        <w:rPr>
          <w:rFonts w:ascii="Arial" w:eastAsia="Arial" w:hAnsi="Arial" w:cs="Arial"/>
          <w:color w:val="000000"/>
        </w:rPr>
        <w:t>.</w:t>
      </w:r>
      <w:r>
        <w:rPr>
          <w:rFonts w:ascii="Arial" w:eastAsia="Arial" w:hAnsi="Arial" w:cs="Arial"/>
          <w:color w:val="000000"/>
        </w:rPr>
        <w:tab/>
      </w:r>
      <w:r>
        <w:rPr>
          <w:rFonts w:ascii="Arial" w:eastAsia="Arial" w:hAnsi="Arial" w:cs="Arial"/>
        </w:rPr>
        <w:t>Self-Adhesive Applied Temporary Roof/Vapor Retarder</w:t>
      </w:r>
      <w:r>
        <w:rPr>
          <w:rFonts w:ascii="Arial" w:eastAsia="Arial" w:hAnsi="Arial" w:cs="Arial"/>
          <w:color w:val="000000"/>
        </w:rPr>
        <w:t xml:space="preserve">:  Adhere sheets directly to the substrate, free of wrinkles, creases or fishmouths.  Unroll the </w:t>
      </w:r>
      <w:r>
        <w:rPr>
          <w:rFonts w:ascii="Arial" w:eastAsia="Arial" w:hAnsi="Arial" w:cs="Arial"/>
        </w:rPr>
        <w:t>self-adhesive sheet</w:t>
      </w:r>
      <w:r>
        <w:rPr>
          <w:rFonts w:ascii="Arial" w:eastAsia="Arial" w:hAnsi="Arial" w:cs="Arial"/>
          <w:color w:val="000000"/>
        </w:rPr>
        <w:t>,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Adhere end laps in the specified adhesive and apply top pressure to top seal T-laps immediately following sheet application.  Stagger end laps a minimum of 3 feet.  Laps of the base ply must not be left un-adhered overnight.</w:t>
      </w:r>
    </w:p>
    <w:p>
      <w:pPr>
        <w:tabs>
          <w:tab w:val="clear" w:pos="360"/>
          <w:tab w:val="left" w:pos="900"/>
        </w:tabs>
        <w:ind w:left="0" w:hanging="2"/>
        <w:rPr>
          <w:u w:val="single"/>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900"/>
        </w:tabs>
        <w:ind w:left="0" w:hanging="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 w:val="left" w:pos="900"/>
        </w:tabs>
        <w:ind w:left="0" w:hanging="2"/>
        <w:rPr>
          <w:u w:val="single"/>
        </w:rPr>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Lightweight Insulating Concrete Roof System:  See Specification Section 03 52 00.</w:t>
      </w:r>
    </w:p>
    <w:p>
      <w:pPr>
        <w:tabs>
          <w:tab w:val="clear" w:pos="360"/>
          <w:tab w:val="left" w:pos="900"/>
        </w:tabs>
        <w:ind w:left="0" w:hanging="2"/>
        <w:rPr>
          <w:rFonts w:ascii="Arial" w:eastAsia="Arial" w:hAnsi="Arial" w:cs="Arial"/>
        </w:rPr>
      </w:pPr>
      <w:bookmarkStart w:id="44" w:name="bookmark=id.19c6y18" w:colFirst="0" w:colLast="0"/>
      <w:bookmarkEnd w:id="44"/>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900"/>
        </w:tabs>
        <w:ind w:left="0" w:hanging="2"/>
        <w:jc w:val="both"/>
        <w:rPr>
          <w:rFonts w:ascii="Arial" w:eastAsia="Arial" w:hAnsi="Arial" w:cs="Arial"/>
        </w:rPr>
      </w:pPr>
      <w:r>
        <w:rPr>
          <w:rFonts w:ascii="Arial" w:eastAsia="Arial" w:hAnsi="Arial" w:cs="Arial"/>
        </w:rPr>
        <w:t>*  NOTE:</w:t>
      </w:r>
      <w:r>
        <w:rPr>
          <w:rFonts w:ascii="Arial" w:eastAsia="Arial" w:hAnsi="Arial" w:cs="Arial"/>
        </w:rPr>
        <w:tab/>
        <w:t>Select the base sheet fastening pattern to meet the project design criteria.</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bookmarkStart w:id="45" w:name="bookmark=id.3tbugp1" w:colFirst="0" w:colLast="0"/>
      <w:bookmarkEnd w:id="45"/>
      <w:r>
        <w:rPr>
          <w:rFonts w:ascii="Arial" w:eastAsia="Arial" w:hAnsi="Arial" w:cs="Arial"/>
          <w:color w:val="000000"/>
        </w:rPr>
        <w:t>D.</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7.5 inches through laps and stagger fasten the remainder of the sheet in 2 rows on nominal 12 inch centers with fasteners in each row on 10 inch centers.  Increase the fastening pattern by 70% at the perimeter of the roof and 160% in the corners.</w:t>
      </w:r>
    </w:p>
    <w:p>
      <w:pPr>
        <w:tabs>
          <w:tab w:val="clear" w:pos="360"/>
        </w:tabs>
        <w:ind w:left="0" w:hanging="2"/>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rPr>
        <w:t>E</w:t>
      </w:r>
      <w:r>
        <w:rPr>
          <w:rFonts w:ascii="Arial" w:eastAsia="Arial" w:hAnsi="Arial" w:cs="Arial"/>
          <w:color w:val="000000"/>
        </w:rPr>
        <w:t>.</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 inches through laps and stagger fasten the remainder of the sheet in 3 rows on nominal 9 inch centers with fasteners in each row on 10 inch centers.  Increase the fastening pattern by 70% at the perimeter of the roof and 160% in the corners.</w:t>
      </w:r>
    </w:p>
    <w:p>
      <w:pPr>
        <w:ind w:left="0" w:hanging="2"/>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3.03  ROOF MEMBRANE INSTALLATION</w:t>
      </w:r>
    </w:p>
    <w:p>
      <w:pPr>
        <w:ind w:left="0" w:hanging="2"/>
        <w:rPr>
          <w:rFonts w:ascii="Arial" w:eastAsia="Arial" w:hAnsi="Arial" w:cs="Arial"/>
        </w:rPr>
      </w:pPr>
      <w:bookmarkStart w:id="46" w:name="bookmark=id.28h4qwu" w:colFirst="0" w:colLast="0"/>
      <w:bookmarkEnd w:id="46"/>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1800"/>
        </w:tabs>
        <w:ind w:left="0" w:hanging="2"/>
        <w:jc w:val="both"/>
        <w:rPr>
          <w:rFonts w:ascii="Arial" w:eastAsia="Arial" w:hAnsi="Arial" w:cs="Arial"/>
        </w:rPr>
      </w:pPr>
      <w:r>
        <w:rPr>
          <w:rFonts w:ascii="Arial" w:eastAsia="Arial" w:hAnsi="Arial" w:cs="Arial"/>
        </w:rPr>
        <w:t>*  NOTE:</w:t>
      </w:r>
      <w:r>
        <w:rPr>
          <w:rFonts w:ascii="Arial" w:eastAsia="Arial" w:hAnsi="Arial" w:cs="Arial"/>
        </w:rPr>
        <w:tab/>
        <w:t>This specification is limited to projects having a maximum roof slope of 1/2 inch.  Contact Siplast for specifications to meet higher slope requirements.</w:t>
      </w:r>
    </w:p>
    <w:p>
      <w:pPr>
        <w:tabs>
          <w:tab w:val="clear" w:pos="360"/>
        </w:tabs>
        <w:ind w:left="0" w:hanging="2"/>
        <w:rPr>
          <w:rFonts w:ascii="Arial" w:eastAsia="Arial" w:hAnsi="Arial" w:cs="Arial"/>
        </w:rPr>
      </w:pPr>
      <w:bookmarkStart w:id="47" w:name="bookmark=id.nmf14n" w:colFirst="0" w:colLast="0"/>
      <w:bookmarkEnd w:id="47"/>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tabs>
          <w:tab w:val="clear" w:pos="360"/>
        </w:tabs>
        <w:ind w:left="0" w:hanging="2"/>
      </w:pPr>
      <w:bookmarkStart w:id="48" w:name="bookmark=id.37m2jsg" w:colFirst="0" w:colLast="0"/>
      <w:bookmarkEnd w:id="48"/>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Aesthetic Considerations:  Construction of an aesthetically pleasing overall appearance of the finished roof application is a standard requirement for this project.  Make necessary </w:t>
      </w:r>
      <w:r>
        <w:rPr>
          <w:rFonts w:ascii="Arial" w:eastAsia="Arial" w:hAnsi="Arial" w:cs="Arial"/>
          <w:color w:val="000000"/>
        </w:rPr>
        <w:lastRenderedPageBreak/>
        <w:t>preparations, utilize recommended application techniques, apply the specified materials including granules, and exercise care in ensuring that the finished application is acceptable to the Owner.</w:t>
      </w:r>
    </w:p>
    <w:p>
      <w:pPr>
        <w:tabs>
          <w:tab w:val="clear" w:pos="360"/>
        </w:tabs>
        <w:ind w:left="0" w:hanging="2"/>
      </w:pPr>
      <w:bookmarkStart w:id="49" w:name="bookmark=id.1mrcu09" w:colFirst="0" w:colLast="0"/>
      <w:bookmarkEnd w:id="49"/>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Membrane Adhesive Application:  Membrane adhesive can be applied by roller, squeegee or spray unit.  Apply cold adhesive in a smooth, even, continuous layer without breaks or voids.  Utilize an application rate of 2 to 2 1/2 gal/sq (0.6 to 1.0 l/m²) over irregular or porous substrates.  Utilize an application rate of 1 1/2 to 2 gal/sq (0.6 to 0.8 kg/m²) for interply applications.  Double the adhesive application rate at the end laps of granule surfaced sheets. </w:t>
      </w:r>
      <w:r>
        <w:rPr>
          <w:rFonts w:ascii="Arial" w:eastAsia="Arial" w:hAnsi="Arial" w:cs="Arial"/>
          <w:color w:val="0000FF"/>
        </w:rPr>
        <w:t xml:space="preserve"> </w:t>
      </w:r>
      <w:r>
        <w:rPr>
          <w:rFonts w:ascii="Arial" w:eastAsia="Arial" w:hAnsi="Arial" w:cs="Arial"/>
          <w:color w:val="000000"/>
        </w:rPr>
        <w:t>Refer to the manufacturer’s inter-ply flashing detail at the locations that are to receive the specified catalyzed acrylic resin primer/flashing system.</w:t>
      </w:r>
    </w:p>
    <w:p>
      <w:pPr>
        <w:tabs>
          <w:tab w:val="clear" w:pos="360"/>
        </w:tabs>
        <w:ind w:left="0" w:hanging="2"/>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Bitumen Consistency:  Cutting or alterations of bitumen, primer, and sealants will not be permitted.</w:t>
      </w:r>
    </w:p>
    <w:p>
      <w:pPr>
        <w:tabs>
          <w:tab w:val="clear" w:pos="360"/>
        </w:tabs>
        <w:ind w:left="0" w:hanging="2"/>
      </w:pPr>
      <w:bookmarkStart w:id="50" w:name="bookmark=id.46r0co2" w:colFirst="0" w:colLast="0"/>
      <w:bookmarkEnd w:id="50"/>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tabs>
          <w:tab w:val="clear" w:pos="360"/>
        </w:tabs>
        <w:ind w:left="0" w:hanging="2"/>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s>
        <w:ind w:left="0" w:hanging="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tabs>
          <w:tab w:val="clear" w:pos="360"/>
        </w:tabs>
        <w:ind w:left="0" w:hanging="2"/>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 w:val="clear" w:pos="720"/>
        </w:tabs>
        <w:ind w:left="0" w:hanging="2"/>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w:t>
      </w:r>
      <w:r>
        <w:rPr>
          <w:rFonts w:ascii="Arial" w:hAnsi="Arial" w:cs="Arial"/>
          <w:shd w:val="clear" w:color="auto" w:fill="FFFFFF"/>
        </w:rPr>
        <w:t>.  Place a straight 2"x6" or larger board adjacent to the modified bitumen sheet overlap to help prevent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w:t>
      </w:r>
      <w:r>
        <w:rPr>
          <w:rFonts w:ascii="Arial" w:eastAsia="Arial" w:hAnsi="Arial" w:cs="Arial"/>
          <w:color w:val="000000"/>
        </w:rPr>
        <w:t xml:space="preserve">  Prior to adhering the end laps, cut a dog ear angle at each end lap on overlapping selvage edges.  Adhere end laps in the specified adhesive and apply top pressure to top seal T-laps immediately following sheet application.  Alternatively end laps can be hot air welded following the same procedure for side laps. Stagger end laps a minimum of 3 feet.  Laps of the base ply must not be left un-adhered overnight.  </w:t>
      </w:r>
      <w:r>
        <w:rPr>
          <w:rFonts w:ascii="Arial" w:eastAsia="Arial" w:hAnsi="Arial" w:cs="Arial"/>
          <w:color w:val="000000"/>
        </w:rPr>
        <w:t xml:space="preserve">In cases where rapid onset of inclement weather occurs, all exposed lap edges should be </w:t>
      </w:r>
      <w:r>
        <w:rPr>
          <w:rFonts w:ascii="Arial" w:eastAsia="Arial" w:hAnsi="Arial" w:cs="Arial"/>
          <w:color w:val="000000"/>
        </w:rPr>
        <w:t>hot air welded.</w:t>
      </w:r>
    </w:p>
    <w:p>
      <w:pPr>
        <w:tabs>
          <w:tab w:val="clear" w:pos="360"/>
          <w:tab w:val="clear" w:pos="720"/>
        </w:tabs>
        <w:ind w:left="0" w:hanging="2"/>
      </w:pPr>
    </w:p>
    <w:p>
      <w:pPr>
        <w:pBdr>
          <w:top w:val="nil"/>
          <w:left w:val="nil"/>
          <w:bottom w:val="nil"/>
          <w:right w:val="nil"/>
          <w:between w:val="nil"/>
        </w:pBdr>
        <w:tabs>
          <w:tab w:val="clear" w:pos="360"/>
          <w:tab w:val="clear" w:pos="720"/>
        </w:tabs>
        <w:spacing w:line="240" w:lineRule="auto"/>
        <w:ind w:left="0" w:hanging="2"/>
        <w:jc w:val="both"/>
        <w:rPr>
          <w:rFonts w:ascii="Arial" w:eastAsia="Arial" w:hAnsi="Arial" w:cs="Arial"/>
        </w:rPr>
      </w:pPr>
      <w:r>
        <w:rPr>
          <w:rFonts w:ascii="Arial" w:eastAsia="Arial" w:hAnsi="Arial" w:cs="Arial"/>
        </w:rPr>
        <w:t>3.</w:t>
      </w:r>
      <w:r>
        <w:rPr>
          <w:rFonts w:ascii="Arial" w:eastAsia="Arial" w:hAnsi="Arial" w:cs="Arial"/>
        </w:rPr>
        <w:tab/>
      </w:r>
      <w:r>
        <w:rPr>
          <w:rFonts w:ascii="Arial" w:hAnsi="Arial" w:cs="Arial"/>
          <w:shd w:val="clear" w:color="auto" w:fill="FFFFFF"/>
        </w:rPr>
        <w:t xml:space="preserve">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Cut a dog ear angle at the end laps on overlapping selvage edges.  Using a clean trowel, apply top pressure to top seal T-laps immediately following sheet application.  Stagger end laps a minimum of 3 feet.  Stagger side </w:t>
      </w:r>
      <w:r>
        <w:rPr>
          <w:rFonts w:ascii="Arial" w:hAnsi="Arial" w:cs="Arial"/>
          <w:shd w:val="clear" w:color="auto" w:fill="FFFFFF"/>
        </w:rPr>
        <w:lastRenderedPageBreak/>
        <w:t>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clear" w:pos="1080"/>
          <w:tab w:val="left" w:pos="1170"/>
          <w:tab w:val="left" w:pos="1800"/>
        </w:tabs>
        <w:ind w:left="0" w:hanging="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 w:val="clear" w:pos="720"/>
          <w:tab w:val="left" w:pos="1170"/>
        </w:tabs>
        <w:ind w:left="0" w:hanging="2"/>
        <w:rPr>
          <w:color w:val="0000FF"/>
        </w:rPr>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i/>
          <w:color w:val="0000FF"/>
        </w:rPr>
      </w:pPr>
      <w:r>
        <w:rPr>
          <w:rFonts w:ascii="Arial" w:eastAsia="Arial" w:hAnsi="Arial" w:cs="Arial"/>
          <w:i/>
          <w:color w:val="0000FF"/>
        </w:rPr>
        <w:t>2.</w:t>
      </w:r>
      <w:r>
        <w:rPr>
          <w:rFonts w:ascii="Arial" w:eastAsia="Arial" w:hAnsi="Arial" w:cs="Arial"/>
          <w:i/>
          <w:color w:val="0000FF"/>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Prior to adhering the end laps, cut a dog ear angle at each end lap on overlapping selvage edges.  Adhere end laps in the specified adhesive and apply top pressure to top seal T-laps immediately following sheet application.</w:t>
      </w:r>
      <w:r>
        <w:rPr>
          <w:rFonts w:ascii="Arial" w:eastAsia="Arial" w:hAnsi="Arial" w:cs="Arial"/>
          <w:i/>
          <w:color w:val="0000FF"/>
        </w:rPr>
        <w:t xml:space="preserve">  Alternatively end laps can be hot air welded following the same procedure for side laps. Stagger end laps a minimum of 3 feet.  Laps of the base ply must not be left un-adhered overnight.  In cases where rap</w:t>
      </w:r>
      <w:bookmarkStart w:id="51" w:name="_GoBack"/>
      <w:bookmarkEnd w:id="51"/>
      <w:r>
        <w:rPr>
          <w:rFonts w:ascii="Arial" w:eastAsia="Arial" w:hAnsi="Arial" w:cs="Arial"/>
          <w:i/>
          <w:color w:val="0000FF"/>
        </w:rPr>
        <w:t>id onset of inclement weather occurs, all exposed lap edges should be hot air welded.</w:t>
      </w:r>
    </w:p>
    <w:p>
      <w:pPr>
        <w:tabs>
          <w:tab w:val="clear" w:pos="360"/>
          <w:tab w:val="clear" w:pos="720"/>
          <w:tab w:val="left" w:pos="1170"/>
        </w:tabs>
        <w:ind w:left="0" w:hanging="2"/>
        <w:rPr>
          <w:color w:val="0000FF"/>
        </w:rPr>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i/>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cold adhesive applicator.  Apply the adhesive in a full coating, extending completely up to the selvage edge of the adjacent course of roof membrane to be overlapped, taking care to keep the adhesive off of the selvage lap that will be hot air welded.  Place a straight 2"x6" or larger board adjacent to the modified bitumen sheet overlap to help reduce lifting of the overlapping sheet beyond the selvage area, inhibiting the potential for entrapped air during hot air welding.  Lay the board such that the hot air welder nozzle does not extend into the overlap beyond the specified lap width.  Hot air weld the side laps using a robotic welder in accordance with the manufacturer's guidelines.  Cut a dog ear angle at the end laps on overlapping selvage edges.  Using a clean trowel, apply top pressure to top seal T-laps immediately following sheet application.  Stagger end laps a minimum of 3 feet.  Stagger side laps of the finish ply a minimum 12 inches from side laps in the underlying base ply.  Stagger end laps of the finish ply a minimum 3 feet from end laps in the underlying base ply.</w:t>
      </w:r>
    </w:p>
    <w:p>
      <w:pPr>
        <w:tabs>
          <w:tab w:val="clear" w:pos="360"/>
          <w:tab w:val="clear" w:pos="720"/>
          <w:tab w:val="left" w:pos="1170"/>
        </w:tabs>
        <w:ind w:left="0" w:hanging="2"/>
      </w:pPr>
    </w:p>
    <w:p>
      <w:pPr>
        <w:pBdr>
          <w:top w:val="nil"/>
          <w:left w:val="nil"/>
          <w:bottom w:val="nil"/>
          <w:right w:val="nil"/>
          <w:between w:val="nil"/>
        </w:pBdr>
        <w:tabs>
          <w:tab w:val="clear" w:pos="360"/>
          <w:tab w:val="clear" w:pos="720"/>
          <w:tab w:val="left" w:pos="1170"/>
        </w:tabs>
        <w:spacing w:line="240" w:lineRule="auto"/>
        <w:ind w:left="0" w:hanging="2"/>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ind w:left="0" w:hanging="2"/>
      </w:pPr>
    </w:p>
    <w:p>
      <w:pPr>
        <w:pBdr>
          <w:top w:val="nil"/>
          <w:left w:val="nil"/>
          <w:bottom w:val="nil"/>
          <w:right w:val="nil"/>
          <w:between w:val="nil"/>
        </w:pBdr>
        <w:tabs>
          <w:tab w:val="clear" w:pos="360"/>
          <w:tab w:val="left" w:pos="900"/>
        </w:tabs>
        <w:spacing w:line="240" w:lineRule="auto"/>
        <w:ind w:left="0"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ind w:left="0" w:hanging="2"/>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Adhesive-applied Flashing Application - Masonry Surfaces:  Flash masonry parapet walls and curbs using the reinforcing sheet and the flashing membrane.  Fully adhere the reinforcing sheet to the substrate.  Incorporate minimum 3 inch laps; extending the sheets a minimum of 3 </w:t>
      </w:r>
      <w:r>
        <w:rPr>
          <w:rFonts w:ascii="Arial" w:eastAsia="Arial" w:hAnsi="Arial" w:cs="Arial"/>
          <w:color w:val="000000"/>
        </w:rPr>
        <w:lastRenderedPageBreak/>
        <w:t>inches onto the base ply surface and 3 inches up the parapet wall above the cant.  Terminate the finish ply at the top of the cant.  Cut the flashing membrane into lengths that can be easily handled.  Apply a uniform coat of the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tabs>
          <w:tab w:val="clear" w:pos="360"/>
          <w:tab w:val="left" w:pos="630"/>
          <w:tab w:val="left" w:pos="4320"/>
          <w:tab w:val="left" w:pos="1080"/>
        </w:tabs>
        <w:spacing w:line="240" w:lineRule="auto"/>
        <w:ind w:left="0" w:hanging="2"/>
        <w:jc w:val="both"/>
        <w:rPr>
          <w:rFonts w:ascii="Arial" w:eastAsia="Arial" w:hAnsi="Arial" w:cs="Arial"/>
          <w:color w:val="000000"/>
        </w:rPr>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Adhesive-applied Flashing Application – Wood/Plywood Surfaces: Flash wood/plywood parapet walls and curbs using the reinforcing sheet and the flashing membrane.  Apply the reinforcing sheet to incorporate minimum 3 inch laps, extending the sheets a minimum of 3 inches onto the base ply surface and to the top of the parapet wall, curb, etc.  Nail the reinforcing sheet on 12 inch centers in all directions to the vertical wood surface from the top of the cant to top of wall, curb, etc.  Fully adhere the remainder of sheet that extends over the cant and roof level.  Terminate the finish ply at the top of the cant.  Cut the flashing membrane into lengths that can be easily handled.  Apply a uniform coat of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p>
    <w:p>
      <w:pPr>
        <w:pStyle w:val="ListParagraph"/>
        <w:numPr>
          <w:ilvl w:val="0"/>
          <w:numId w:val="1"/>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 xml:space="preserve">3.04  ROOF SYSTEM INTERFACE WITH RELATED COMPONENTS </w:t>
      </w:r>
    </w:p>
    <w:p>
      <w:pPr>
        <w:ind w:left="0" w:hanging="2"/>
      </w:pPr>
      <w:bookmarkStart w:id="52" w:name="bookmark=id.2lwamvv" w:colFirst="0" w:colLast="0"/>
      <w:bookmarkEnd w:id="52"/>
    </w:p>
    <w:p>
      <w:pPr>
        <w:pStyle w:val="ListParagraph"/>
        <w:numPr>
          <w:ilvl w:val="0"/>
          <w:numId w:val="3"/>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and the specified adhesive, extending a minimum of 4 inches beyond the edge of the flange.  Terminate the finish ply at the gravel-stop rise of the edge metal.  SEE ITEM: SEALANT, for finish of this detail.</w:t>
      </w:r>
    </w:p>
    <w:p>
      <w:p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p>
    <w:p>
      <w:pPr>
        <w:pStyle w:val="ListParagraph"/>
        <w:numPr>
          <w:ilvl w:val="0"/>
          <w:numId w:val="3"/>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Roof Moisture Relief Vents - vented lightweight insulating concrete substrates:  Completely prime the metal flanges and allow to dry prior to installation.  After the base ply has been applied, mark the venting designations.  Cut a 2 inch diameter core from the roof membrane assembly.  Set the vent flange in mastic, centered over the core cut.  Strip-in the flange using the stripping-ply material and the specified adhesive, extending a minimum of 4 inches beyond the edge of the flange.  Terminate the finish ply at the flange-throat juncture of the vent.  SEE ITEM: SEALANT for finish of this detail.</w:t>
      </w:r>
    </w:p>
    <w:p>
      <w:pPr>
        <w:tabs>
          <w:tab w:val="clear" w:pos="360"/>
          <w:tab w:val="left" w:pos="630"/>
        </w:tabs>
        <w:ind w:left="0" w:hanging="2"/>
      </w:pPr>
      <w:bookmarkStart w:id="53" w:name="bookmark=id.111kx3o" w:colFirst="0" w:colLast="0"/>
      <w:bookmarkEnd w:id="53"/>
    </w:p>
    <w:p>
      <w:pPr>
        <w:pStyle w:val="ListParagraph"/>
        <w:numPr>
          <w:ilvl w:val="0"/>
          <w:numId w:val="3"/>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Roof Moisture Relief Vents – non-vented lightweight insulating concrete substrates:  Completely prime the metal flanges and allow to dry prior to installation.  After the base ply has been applied, mark the venting designations.  Cut a 2 diameter core from the roof assembly down to the top surface of the embedded Insulperm expanded polystyrene panels.  Fill the resulting void with fiberglass insulation.  Set the vent flange in mastic, centered over the core cut.  Strip-in the flange using the stripping-ply material and the specified adhesive, extending a minimum of 4 </w:t>
      </w:r>
      <w:r>
        <w:rPr>
          <w:rFonts w:ascii="Arial" w:eastAsia="Arial" w:hAnsi="Arial" w:cs="Arial"/>
          <w:color w:val="000000"/>
        </w:rPr>
        <w:lastRenderedPageBreak/>
        <w:t>inches beyond the edge of the flange.  Terminate the finish ply at the flange-throat juncture of the vent.  SEE ITEM: SEALANT for finish of this detail.</w:t>
      </w:r>
    </w:p>
    <w:p>
      <w:pPr>
        <w:tabs>
          <w:tab w:val="clear" w:pos="360"/>
          <w:tab w:val="left" w:pos="630"/>
        </w:tabs>
        <w:ind w:left="0" w:hanging="2"/>
      </w:pPr>
    </w:p>
    <w:p>
      <w:pPr>
        <w:pStyle w:val="ListParagraph"/>
        <w:numPr>
          <w:ilvl w:val="0"/>
          <w:numId w:val="3"/>
        </w:numPr>
        <w:pBdr>
          <w:top w:val="nil"/>
          <w:left w:val="nil"/>
          <w:bottom w:val="nil"/>
          <w:right w:val="nil"/>
          <w:between w:val="nil"/>
        </w:pBdr>
        <w:tabs>
          <w:tab w:val="clear" w:pos="360"/>
          <w:tab w:val="left" w:pos="630"/>
        </w:tabs>
        <w:spacing w:line="240" w:lineRule="auto"/>
        <w:ind w:left="0" w:hanging="2"/>
        <w:jc w:val="both"/>
        <w:rPr>
          <w:rFonts w:ascii="Arial" w:eastAsia="Arial" w:hAnsi="Arial" w:cs="Arial"/>
          <w:color w:val="000000"/>
        </w:rPr>
      </w:pPr>
      <w:r>
        <w:rPr>
          <w:rFonts w:ascii="Arial" w:eastAsia="Arial" w:hAnsi="Arial" w:cs="Arial"/>
          <w:color w:val="000000"/>
        </w:rPr>
        <w:t xml:space="preserve"> Walktread:  Cut the walktread into maximum 5 foot lengths and allow to relax until flat.  Adhere the sheet using the specified plastic cement.  Apply the specified cement in a 3/8 inch thickness to the back of the product in 5 inch by 5 inch spots in accordance with the pattern as supplied by the walktread manufacturer.  Walk-in each sheet after application to ensure proper adhesion.  Use a minimum spacing of 2 inches between sheets to allow for proper drainage.</w:t>
      </w:r>
    </w:p>
    <w:p>
      <w:pPr>
        <w:ind w:left="0" w:hanging="2"/>
      </w:pPr>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Apply a smooth continuous bead of the specified sealant at the exposed finish ply edge transition to metal flashings incorporated into the roof system.</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3.05 FIELD QUALITY CONTROL AND INSPECTIONS</w:t>
      </w:r>
    </w:p>
    <w:p>
      <w:pPr>
        <w:ind w:left="0" w:hanging="2"/>
        <w:rPr>
          <w:rFonts w:ascii="Arial" w:eastAsia="Arial" w:hAnsi="Arial" w:cs="Arial"/>
        </w:rPr>
      </w:pPr>
      <w:bookmarkStart w:id="54" w:name="bookmark=id.3l18frh" w:colFirst="0" w:colLast="0"/>
      <w:bookmarkEnd w:id="54"/>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tabs>
          <w:tab w:val="clear" w:pos="360"/>
        </w:tabs>
        <w:ind w:left="0" w:hanging="2"/>
        <w:rPr>
          <w:rFonts w:ascii="Arial" w:eastAsia="Arial" w:hAnsi="Arial" w:cs="Arial"/>
        </w:rPr>
      </w:pPr>
      <w:bookmarkStart w:id="55" w:name="bookmark=id.206ipza" w:colFirst="0" w:colLast="0"/>
      <w:bookmarkEnd w:id="55"/>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s>
        <w:ind w:left="0" w:hanging="2"/>
        <w:rPr>
          <w:rFonts w:ascii="Arial" w:eastAsia="Arial" w:hAnsi="Arial" w:cs="Arial"/>
        </w:rPr>
      </w:pPr>
      <w:bookmarkStart w:id="56" w:name="bookmark=id.4k668n3" w:colFirst="0" w:colLast="0"/>
      <w:bookmarkEnd w:id="56"/>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s>
        <w:ind w:left="0" w:hanging="2"/>
        <w:rPr>
          <w:rFonts w:ascii="Arial" w:eastAsia="Arial" w:hAnsi="Arial" w:cs="Arial"/>
        </w:rPr>
      </w:pPr>
      <w:bookmarkStart w:id="57" w:name="bookmark=id.2zbgiuw" w:colFirst="0" w:colLast="0"/>
      <w:bookmarkEnd w:id="57"/>
    </w:p>
    <w:p>
      <w:pPr>
        <w:pBdr>
          <w:top w:val="nil"/>
          <w:left w:val="nil"/>
          <w:bottom w:val="nil"/>
          <w:right w:val="nil"/>
          <w:between w:val="nil"/>
        </w:pBdr>
        <w:tabs>
          <w:tab w:val="clear" w:pos="360"/>
        </w:tabs>
        <w:spacing w:line="240" w:lineRule="auto"/>
        <w:ind w:left="0"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8"/>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15</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87667"/>
    <w:multiLevelType w:val="hybridMultilevel"/>
    <w:tmpl w:val="A39C0576"/>
    <w:lvl w:ilvl="0" w:tplc="6696F0E8">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560A0FC0"/>
    <w:multiLevelType w:val="hybridMultilevel"/>
    <w:tmpl w:val="E5D0DE06"/>
    <w:lvl w:ilvl="0" w:tplc="14207B1C">
      <w:start w:val="1"/>
      <w:numFmt w:val="decimal"/>
      <w:lvlText w:val="%1."/>
      <w:lvlJc w:val="left"/>
      <w:pPr>
        <w:ind w:left="720" w:hanging="360"/>
      </w:pPr>
    </w:lvl>
    <w:lvl w:ilvl="1" w:tplc="5B30B870">
      <w:start w:val="1"/>
      <w:numFmt w:val="decimal"/>
      <w:lvlText w:val="%2."/>
      <w:lvlJc w:val="left"/>
      <w:pPr>
        <w:ind w:left="1440" w:hanging="1080"/>
      </w:pPr>
    </w:lvl>
    <w:lvl w:ilvl="2" w:tplc="312A9F9E">
      <w:start w:val="1"/>
      <w:numFmt w:val="decimal"/>
      <w:lvlText w:val="%3."/>
      <w:lvlJc w:val="left"/>
      <w:pPr>
        <w:ind w:left="2160" w:hanging="1980"/>
      </w:pPr>
    </w:lvl>
    <w:lvl w:ilvl="3" w:tplc="0DC45E9C">
      <w:start w:val="1"/>
      <w:numFmt w:val="decimal"/>
      <w:lvlText w:val="%4."/>
      <w:lvlJc w:val="left"/>
      <w:pPr>
        <w:ind w:left="2880" w:hanging="2520"/>
      </w:pPr>
    </w:lvl>
    <w:lvl w:ilvl="4" w:tplc="EFC85350">
      <w:start w:val="1"/>
      <w:numFmt w:val="decimal"/>
      <w:lvlText w:val="%5."/>
      <w:lvlJc w:val="left"/>
      <w:pPr>
        <w:ind w:left="3600" w:hanging="3240"/>
      </w:pPr>
    </w:lvl>
    <w:lvl w:ilvl="5" w:tplc="B0D45E12">
      <w:start w:val="1"/>
      <w:numFmt w:val="decimal"/>
      <w:lvlText w:val="%6."/>
      <w:lvlJc w:val="left"/>
      <w:pPr>
        <w:ind w:left="4320" w:hanging="4140"/>
      </w:pPr>
    </w:lvl>
    <w:lvl w:ilvl="6" w:tplc="39AAAFA4">
      <w:start w:val="1"/>
      <w:numFmt w:val="decimal"/>
      <w:lvlText w:val="%7."/>
      <w:lvlJc w:val="left"/>
      <w:pPr>
        <w:ind w:left="5040" w:hanging="4680"/>
      </w:pPr>
    </w:lvl>
    <w:lvl w:ilvl="7" w:tplc="D94A6B70">
      <w:start w:val="1"/>
      <w:numFmt w:val="decimal"/>
      <w:lvlText w:val="%8."/>
      <w:lvlJc w:val="left"/>
      <w:pPr>
        <w:ind w:left="5760" w:hanging="5400"/>
      </w:pPr>
    </w:lvl>
    <w:lvl w:ilvl="8" w:tplc="1DDCDC8C">
      <w:start w:val="1"/>
      <w:numFmt w:val="decimal"/>
      <w:lvlText w:val="%9."/>
      <w:lvlJc w:val="left"/>
      <w:pPr>
        <w:ind w:left="6480" w:hanging="6300"/>
      </w:pPr>
    </w:lvl>
  </w:abstractNum>
  <w:abstractNum w:abstractNumId="2" w15:restartNumberingAfterBreak="0">
    <w:nsid w:val="56327FB7"/>
    <w:multiLevelType w:val="hybridMultilevel"/>
    <w:tmpl w:val="0AFA78D2"/>
    <w:lvl w:ilvl="0" w:tplc="A87E939A">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63C129F4"/>
    <w:multiLevelType w:val="hybridMultilevel"/>
    <w:tmpl w:val="92D6A5C2"/>
    <w:lvl w:ilvl="0" w:tplc="312E25AC">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6FCC4527"/>
    <w:multiLevelType w:val="hybridMultilevel"/>
    <w:tmpl w:val="40902310"/>
    <w:lvl w:ilvl="0" w:tplc="79E24A1A">
      <w:numFmt w:val="bullet"/>
      <w:lvlText w:val=""/>
      <w:lvlJc w:val="left"/>
      <w:pPr>
        <w:ind w:left="720" w:hanging="360"/>
      </w:pPr>
      <w:rPr>
        <w:rFonts w:ascii="Symbol" w:hAnsi="Symbol"/>
      </w:rPr>
    </w:lvl>
    <w:lvl w:ilvl="1" w:tplc="2E82B75C">
      <w:numFmt w:val="bullet"/>
      <w:lvlText w:val="o"/>
      <w:lvlJc w:val="left"/>
      <w:pPr>
        <w:ind w:left="1440" w:hanging="1080"/>
      </w:pPr>
      <w:rPr>
        <w:rFonts w:ascii="Courier New" w:hAnsi="Courier New"/>
      </w:rPr>
    </w:lvl>
    <w:lvl w:ilvl="2" w:tplc="ED94CDB0">
      <w:numFmt w:val="bullet"/>
      <w:lvlText w:val=""/>
      <w:lvlJc w:val="left"/>
      <w:pPr>
        <w:ind w:left="2160" w:hanging="1800"/>
      </w:pPr>
    </w:lvl>
    <w:lvl w:ilvl="3" w:tplc="73AAB46E">
      <w:numFmt w:val="bullet"/>
      <w:lvlText w:val=""/>
      <w:lvlJc w:val="left"/>
      <w:pPr>
        <w:ind w:left="2880" w:hanging="2520"/>
      </w:pPr>
      <w:rPr>
        <w:rFonts w:ascii="Symbol" w:hAnsi="Symbol"/>
      </w:rPr>
    </w:lvl>
    <w:lvl w:ilvl="4" w:tplc="8214CE66">
      <w:numFmt w:val="bullet"/>
      <w:lvlText w:val="o"/>
      <w:lvlJc w:val="left"/>
      <w:pPr>
        <w:ind w:left="3600" w:hanging="3240"/>
      </w:pPr>
      <w:rPr>
        <w:rFonts w:ascii="Courier New" w:hAnsi="Courier New"/>
      </w:rPr>
    </w:lvl>
    <w:lvl w:ilvl="5" w:tplc="D0F4B27C">
      <w:numFmt w:val="bullet"/>
      <w:lvlText w:val=""/>
      <w:lvlJc w:val="left"/>
      <w:pPr>
        <w:ind w:left="4320" w:hanging="3960"/>
      </w:pPr>
    </w:lvl>
    <w:lvl w:ilvl="6" w:tplc="BC4887AE">
      <w:numFmt w:val="bullet"/>
      <w:lvlText w:val=""/>
      <w:lvlJc w:val="left"/>
      <w:pPr>
        <w:ind w:left="5040" w:hanging="4680"/>
      </w:pPr>
      <w:rPr>
        <w:rFonts w:ascii="Symbol" w:hAnsi="Symbol"/>
      </w:rPr>
    </w:lvl>
    <w:lvl w:ilvl="7" w:tplc="BB02D246">
      <w:numFmt w:val="bullet"/>
      <w:lvlText w:val="o"/>
      <w:lvlJc w:val="left"/>
      <w:pPr>
        <w:ind w:left="5760" w:hanging="5400"/>
      </w:pPr>
      <w:rPr>
        <w:rFonts w:ascii="Courier New" w:hAnsi="Courier New"/>
      </w:rPr>
    </w:lvl>
    <w:lvl w:ilvl="8" w:tplc="5C42BB5E">
      <w:numFmt w:val="bullet"/>
      <w:lvlText w:val=""/>
      <w:lvlJc w:val="left"/>
      <w:pPr>
        <w:ind w:left="6480" w:hanging="61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15B9-A9B5-477D-A00F-5F909720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D9y3c3wrF/a+0FH5BMdodEOt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OAByITE0bUVRNTlrN0FCTnlNWjVJNENUeFNlN3ExbzhqYmp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6482</Words>
  <Characters>36953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Carpenter, Collin</cp:lastModifiedBy>
  <cp:revision>2</cp:revision>
  <dcterms:created xsi:type="dcterms:W3CDTF">2023-12-18T14:29:00Z</dcterms:created>
  <dcterms:modified xsi:type="dcterms:W3CDTF">2023-12-18T14:29:00Z</dcterms:modified>
</cp:coreProperties>
</file>